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5EE" w:rsidRDefault="00C91DE8" w:rsidP="001F05EE">
      <w:pPr>
        <w:rPr>
          <w:rFonts w:asciiTheme="minorHAnsi" w:hAnsiTheme="minorHAnsi" w:cs="Cambria"/>
          <w:b/>
          <w:bCs/>
          <w:sz w:val="36"/>
          <w:szCs w:val="36"/>
        </w:rPr>
      </w:pPr>
      <w:r w:rsidRPr="006C7E02">
        <w:rPr>
          <w:rFonts w:asciiTheme="minorHAnsi" w:eastAsiaTheme="minorEastAsia" w:hAnsiTheme="minorHAnsi" w:cstheme="minorBidi"/>
          <w:b/>
          <w:bCs/>
          <w:sz w:val="36"/>
          <w:szCs w:val="36"/>
        </w:rPr>
        <w:t>Læringsmål</w:t>
      </w:r>
      <w:r w:rsidR="00227F98" w:rsidRPr="006C7E02">
        <w:rPr>
          <w:rFonts w:asciiTheme="minorHAnsi" w:eastAsiaTheme="minorEastAsia" w:hAnsiTheme="minorHAnsi" w:cstheme="minorBidi"/>
          <w:b/>
          <w:bCs/>
          <w:sz w:val="36"/>
          <w:szCs w:val="36"/>
        </w:rPr>
        <w:t xml:space="preserve"> for spesialitet</w:t>
      </w:r>
      <w:r w:rsidR="00D061D9" w:rsidRPr="006C7E02">
        <w:rPr>
          <w:rFonts w:asciiTheme="minorHAnsi" w:eastAsiaTheme="minorEastAsia" w:hAnsiTheme="minorHAnsi" w:cstheme="minorBidi"/>
          <w:b/>
          <w:bCs/>
          <w:sz w:val="36"/>
          <w:szCs w:val="36"/>
        </w:rPr>
        <w:t xml:space="preserve">en </w:t>
      </w:r>
      <w:r w:rsidR="00CD2A52" w:rsidRPr="006C7E02">
        <w:rPr>
          <w:rFonts w:asciiTheme="minorHAnsi" w:eastAsiaTheme="minorEastAsia" w:hAnsiTheme="minorHAnsi" w:cstheme="minorBidi"/>
          <w:b/>
          <w:bCs/>
          <w:sz w:val="36"/>
          <w:szCs w:val="36"/>
        </w:rPr>
        <w:t>nyremedisin</w:t>
      </w:r>
    </w:p>
    <w:p w:rsidR="001F05EE" w:rsidRDefault="001F05EE" w:rsidP="001F05EE">
      <w:pPr>
        <w:rPr>
          <w:rFonts w:asciiTheme="minorHAnsi" w:hAnsiTheme="minorHAnsi" w:cs="Cambria"/>
          <w:b/>
          <w:bCs/>
          <w:sz w:val="36"/>
          <w:szCs w:val="36"/>
        </w:rPr>
      </w:pPr>
    </w:p>
    <w:p w:rsidR="00070C47" w:rsidRPr="00506984" w:rsidRDefault="00165A2E" w:rsidP="00070C47">
      <w:pPr>
        <w:pStyle w:val="Overskrift2"/>
        <w:rPr>
          <w:b w:val="0"/>
          <w:color w:val="auto"/>
          <w:sz w:val="24"/>
          <w:szCs w:val="24"/>
        </w:rPr>
      </w:pPr>
      <w:r>
        <w:t xml:space="preserve">Innledning </w:t>
      </w:r>
    </w:p>
    <w:p w:rsidR="00070C47" w:rsidRDefault="00070C47" w:rsidP="00070C47">
      <w:pPr>
        <w:rPr>
          <w:rFonts w:asciiTheme="minorHAnsi" w:hAnsiTheme="minorHAnsi"/>
          <w:bCs/>
        </w:rPr>
      </w:pPr>
      <w:r w:rsidRPr="006C7E02">
        <w:rPr>
          <w:rFonts w:asciiTheme="minorHAnsi" w:eastAsiaTheme="minorEastAsia" w:hAnsiTheme="minorHAnsi" w:cstheme="minorBidi"/>
        </w:rPr>
        <w:t xml:space="preserve">Utdanningsløpet for spesialiteten nyremedisin er delt i tre deler. Del 1 er felles for alle spesialiteter og Del 2 er </w:t>
      </w:r>
      <w:r w:rsidR="0020615C" w:rsidRPr="006C7E02">
        <w:rPr>
          <w:rFonts w:asciiTheme="minorHAnsi" w:eastAsiaTheme="minorEastAsia" w:hAnsiTheme="minorHAnsi" w:cstheme="minorBidi"/>
        </w:rPr>
        <w:t>felles for alle indremedisinske spesialiteter.</w:t>
      </w:r>
      <w:r w:rsidRPr="006C7E02">
        <w:rPr>
          <w:rFonts w:asciiTheme="minorHAnsi" w:eastAsiaTheme="minorEastAsia" w:hAnsiTheme="minorHAnsi" w:cstheme="minorBidi"/>
        </w:rPr>
        <w:t xml:space="preserve"> </w:t>
      </w:r>
      <w:r w:rsidR="0020615C" w:rsidRPr="006C7E02">
        <w:rPr>
          <w:rFonts w:asciiTheme="minorHAnsi" w:eastAsiaTheme="minorEastAsia" w:hAnsiTheme="minorHAnsi" w:cstheme="minorBidi"/>
        </w:rPr>
        <w:t>Det forutsettes at kandidaten etter fullført del 2 skal inneha bred kunnskap, ferdighet og erfaring innen hele det indremedisinske fagfelt</w:t>
      </w:r>
      <w:r w:rsidR="00165A2E" w:rsidRPr="006C7E02">
        <w:rPr>
          <w:rFonts w:asciiTheme="minorHAnsi" w:eastAsiaTheme="minorEastAsia" w:hAnsiTheme="minorHAnsi" w:cstheme="minorBidi"/>
        </w:rPr>
        <w:t xml:space="preserve">. </w:t>
      </w:r>
      <w:r w:rsidR="0020615C" w:rsidRPr="006C7E02">
        <w:rPr>
          <w:rFonts w:asciiTheme="minorHAnsi" w:eastAsiaTheme="minorEastAsia" w:hAnsiTheme="minorHAnsi" w:cstheme="minorBidi"/>
        </w:rPr>
        <w:t>Læringsmål for Del 1 og Del 2 av utdanningen</w:t>
      </w:r>
      <w:r w:rsidRPr="006C7E02">
        <w:rPr>
          <w:rFonts w:asciiTheme="minorHAnsi" w:eastAsiaTheme="minorEastAsia" w:hAnsiTheme="minorHAnsi" w:cstheme="minorBidi"/>
        </w:rPr>
        <w:t xml:space="preserve"> omtales </w:t>
      </w:r>
      <w:r w:rsidR="0020615C" w:rsidRPr="006C7E02">
        <w:rPr>
          <w:rFonts w:asciiTheme="minorHAnsi" w:eastAsiaTheme="minorEastAsia" w:hAnsiTheme="minorHAnsi" w:cstheme="minorBidi"/>
        </w:rPr>
        <w:t>i egne dokumenter</w:t>
      </w:r>
      <w:r w:rsidRPr="006C7E02">
        <w:rPr>
          <w:rFonts w:asciiTheme="minorHAnsi" w:eastAsiaTheme="minorEastAsia" w:hAnsiTheme="minorHAnsi" w:cstheme="minorBidi"/>
        </w:rPr>
        <w:t>. Dette dokumentet beskriver del 3 av spesialistutdanningen for nyreme</w:t>
      </w:r>
      <w:r w:rsidR="0020615C" w:rsidRPr="006C7E02">
        <w:rPr>
          <w:rFonts w:asciiTheme="minorHAnsi" w:eastAsiaTheme="minorEastAsia" w:hAnsiTheme="minorHAnsi" w:cstheme="minorBidi"/>
        </w:rPr>
        <w:t>disin. Etter fullført del 3 vil</w:t>
      </w:r>
      <w:r w:rsidRPr="006C7E02">
        <w:rPr>
          <w:rFonts w:asciiTheme="minorHAnsi" w:eastAsiaTheme="minorEastAsia" w:hAnsiTheme="minorHAnsi" w:cstheme="minorBidi"/>
        </w:rPr>
        <w:t xml:space="preserve"> kandidaten være g</w:t>
      </w:r>
      <w:r w:rsidR="0020615C" w:rsidRPr="006C7E02">
        <w:rPr>
          <w:rFonts w:asciiTheme="minorHAnsi" w:eastAsiaTheme="minorEastAsia" w:hAnsiTheme="minorHAnsi" w:cstheme="minorBidi"/>
        </w:rPr>
        <w:t>odkjent spesialist i nyre</w:t>
      </w:r>
      <w:r w:rsidR="00CD2A52" w:rsidRPr="006C7E02">
        <w:rPr>
          <w:rFonts w:asciiTheme="minorHAnsi" w:eastAsiaTheme="minorEastAsia" w:hAnsiTheme="minorHAnsi" w:cstheme="minorBidi"/>
        </w:rPr>
        <w:t>medisin</w:t>
      </w:r>
      <w:r w:rsidRPr="006C7E02">
        <w:rPr>
          <w:rFonts w:asciiTheme="minorHAnsi" w:eastAsiaTheme="minorEastAsia" w:hAnsiTheme="minorHAnsi" w:cstheme="minorBidi"/>
        </w:rPr>
        <w:t xml:space="preserve"> og </w:t>
      </w:r>
      <w:r w:rsidR="00165A2E" w:rsidRPr="006C7E02">
        <w:rPr>
          <w:rFonts w:asciiTheme="minorHAnsi" w:eastAsiaTheme="minorEastAsia" w:hAnsiTheme="minorHAnsi" w:cstheme="minorBidi"/>
        </w:rPr>
        <w:t xml:space="preserve">skal </w:t>
      </w:r>
      <w:r w:rsidRPr="006C7E02">
        <w:rPr>
          <w:rFonts w:asciiTheme="minorHAnsi" w:eastAsiaTheme="minorEastAsia" w:hAnsiTheme="minorHAnsi" w:cstheme="minorBidi"/>
        </w:rPr>
        <w:t xml:space="preserve">kunne arbeide selvstendig innen det nyremedisinske fagfeltet. </w:t>
      </w:r>
    </w:p>
    <w:p w:rsidR="00070C47" w:rsidRDefault="00070C47" w:rsidP="00070C47">
      <w:pPr>
        <w:rPr>
          <w:rFonts w:asciiTheme="minorHAnsi" w:hAnsiTheme="minorHAnsi"/>
          <w:bCs/>
        </w:rPr>
      </w:pPr>
    </w:p>
    <w:p w:rsidR="000C5FF3" w:rsidRDefault="009D12F4" w:rsidP="00070C47">
      <w:pPr>
        <w:rPr>
          <w:rFonts w:asciiTheme="minorHAnsi" w:hAnsiTheme="minorHAnsi"/>
          <w:bCs/>
        </w:rPr>
      </w:pPr>
      <w:r w:rsidRPr="006C7E02">
        <w:rPr>
          <w:rFonts w:asciiTheme="minorHAnsi" w:eastAsiaTheme="minorEastAsia" w:hAnsiTheme="minorHAnsi" w:cstheme="minorBidi"/>
        </w:rPr>
        <w:t>Å være spesialist i nyre</w:t>
      </w:r>
      <w:r w:rsidR="00CD2A52" w:rsidRPr="006C7E02">
        <w:rPr>
          <w:rFonts w:asciiTheme="minorHAnsi" w:eastAsiaTheme="minorEastAsia" w:hAnsiTheme="minorHAnsi" w:cstheme="minorBidi"/>
        </w:rPr>
        <w:t>medisin</w:t>
      </w:r>
      <w:r w:rsidRPr="006C7E02">
        <w:rPr>
          <w:rFonts w:asciiTheme="minorHAnsi" w:eastAsiaTheme="minorEastAsia" w:hAnsiTheme="minorHAnsi" w:cstheme="minorBidi"/>
        </w:rPr>
        <w:t xml:space="preserve"> innebærer </w:t>
      </w:r>
      <w:r w:rsidR="00CD2A52" w:rsidRPr="006C7E02">
        <w:rPr>
          <w:rFonts w:asciiTheme="minorHAnsi" w:eastAsiaTheme="minorEastAsia" w:hAnsiTheme="minorHAnsi" w:cstheme="minorBidi"/>
        </w:rPr>
        <w:t>å være ansvarlig for utredning og behandling av</w:t>
      </w:r>
      <w:r w:rsidRPr="006C7E02">
        <w:rPr>
          <w:rFonts w:asciiTheme="minorHAnsi" w:eastAsiaTheme="minorEastAsia" w:hAnsiTheme="minorHAnsi" w:cstheme="minorBidi"/>
        </w:rPr>
        <w:t xml:space="preserve"> sykdomstilstander som rammer nyrene</w:t>
      </w:r>
      <w:r w:rsidR="00165A2E" w:rsidRPr="006C7E02">
        <w:rPr>
          <w:rFonts w:asciiTheme="minorHAnsi" w:eastAsiaTheme="minorEastAsia" w:hAnsiTheme="minorHAnsi" w:cstheme="minorBidi"/>
        </w:rPr>
        <w:t>,</w:t>
      </w:r>
      <w:r w:rsidRPr="006C7E02">
        <w:rPr>
          <w:rFonts w:asciiTheme="minorHAnsi" w:eastAsiaTheme="minorEastAsia" w:hAnsiTheme="minorHAnsi" w:cstheme="minorBidi"/>
        </w:rPr>
        <w:t xml:space="preserve"> inkludert hypertensjon, elektrolyttforstyrrelser  og syre-baseforstyrrelser</w:t>
      </w:r>
      <w:r w:rsidR="000C5FF3" w:rsidRPr="006C7E02">
        <w:rPr>
          <w:rFonts w:asciiTheme="minorHAnsi" w:eastAsiaTheme="minorEastAsia" w:hAnsiTheme="minorHAnsi" w:cstheme="minorBidi"/>
        </w:rPr>
        <w:t xml:space="preserve">, samt </w:t>
      </w:r>
      <w:r w:rsidRPr="006C7E02">
        <w:rPr>
          <w:rFonts w:asciiTheme="minorHAnsi" w:eastAsiaTheme="minorEastAsia" w:hAnsiTheme="minorHAnsi" w:cstheme="minorBidi"/>
        </w:rPr>
        <w:t xml:space="preserve">kunne veilede kollegaer i behandling av disse tilstandene. </w:t>
      </w:r>
      <w:r w:rsidR="00070C47" w:rsidRPr="006C7E02">
        <w:rPr>
          <w:rFonts w:asciiTheme="minorHAnsi" w:eastAsiaTheme="minorEastAsia" w:hAnsiTheme="minorHAnsi" w:cstheme="minorBidi"/>
        </w:rPr>
        <w:t xml:space="preserve">Læringsmålene for spesialiteten nyremedisin omfatter kunnskap om utredning, diagnostikk og behandling av </w:t>
      </w:r>
      <w:proofErr w:type="spellStart"/>
      <w:r w:rsidR="00070C47" w:rsidRPr="006C7E02">
        <w:rPr>
          <w:rFonts w:asciiTheme="minorHAnsi" w:eastAsiaTheme="minorEastAsia" w:hAnsiTheme="minorHAnsi" w:cstheme="minorBidi"/>
        </w:rPr>
        <w:t>glomerulære</w:t>
      </w:r>
      <w:proofErr w:type="spellEnd"/>
      <w:r w:rsidR="00070C47" w:rsidRPr="006C7E02">
        <w:rPr>
          <w:rFonts w:asciiTheme="minorHAnsi" w:eastAsiaTheme="minorEastAsia" w:hAnsiTheme="minorHAnsi" w:cstheme="minorBidi"/>
        </w:rPr>
        <w:t xml:space="preserve"> </w:t>
      </w:r>
      <w:r w:rsidR="0020615C" w:rsidRPr="006C7E02">
        <w:rPr>
          <w:rFonts w:asciiTheme="minorHAnsi" w:eastAsiaTheme="minorEastAsia" w:hAnsiTheme="minorHAnsi" w:cstheme="minorBidi"/>
        </w:rPr>
        <w:t>og</w:t>
      </w:r>
      <w:r w:rsidR="00070C47" w:rsidRPr="006C7E02">
        <w:rPr>
          <w:rFonts w:asciiTheme="minorHAnsi" w:eastAsiaTheme="minorEastAsia" w:hAnsiTheme="minorHAnsi" w:cstheme="minorBidi"/>
        </w:rPr>
        <w:t xml:space="preserve"> </w:t>
      </w:r>
      <w:proofErr w:type="spellStart"/>
      <w:r w:rsidR="00070C47" w:rsidRPr="006C7E02">
        <w:rPr>
          <w:rFonts w:asciiTheme="minorHAnsi" w:eastAsiaTheme="minorEastAsia" w:hAnsiTheme="minorHAnsi" w:cstheme="minorBidi"/>
        </w:rPr>
        <w:t>tubulointerstitielle</w:t>
      </w:r>
      <w:proofErr w:type="spellEnd"/>
      <w:r w:rsidR="00070C47" w:rsidRPr="006C7E02">
        <w:rPr>
          <w:rFonts w:asciiTheme="minorHAnsi" w:eastAsiaTheme="minorEastAsia" w:hAnsiTheme="minorHAnsi" w:cstheme="minorBidi"/>
        </w:rPr>
        <w:t xml:space="preserve"> nyresykdommer, systemiske sykdommer som a</w:t>
      </w:r>
      <w:r w:rsidR="0020615C" w:rsidRPr="006C7E02">
        <w:rPr>
          <w:rFonts w:asciiTheme="minorHAnsi" w:eastAsiaTheme="minorEastAsia" w:hAnsiTheme="minorHAnsi" w:cstheme="minorBidi"/>
        </w:rPr>
        <w:t>ffiserer nyrene, høyt blodtrykk,</w:t>
      </w:r>
      <w:r w:rsidR="00070C47" w:rsidRPr="006C7E02">
        <w:rPr>
          <w:rFonts w:asciiTheme="minorHAnsi" w:eastAsiaTheme="minorEastAsia" w:hAnsiTheme="minorHAnsi" w:cstheme="minorBidi"/>
        </w:rPr>
        <w:t xml:space="preserve"> elektrolyttforstyrrelser</w:t>
      </w:r>
      <w:r w:rsidR="0020615C" w:rsidRPr="006C7E02">
        <w:rPr>
          <w:rFonts w:asciiTheme="minorHAnsi" w:eastAsiaTheme="minorEastAsia" w:hAnsiTheme="minorHAnsi" w:cstheme="minorBidi"/>
        </w:rPr>
        <w:t xml:space="preserve"> og syre-base forstyrrelser. </w:t>
      </w:r>
    </w:p>
    <w:p w:rsidR="000C5FF3" w:rsidRDefault="000C5FF3" w:rsidP="00070C47">
      <w:pPr>
        <w:rPr>
          <w:rFonts w:asciiTheme="minorHAnsi" w:hAnsiTheme="minorHAnsi"/>
          <w:bCs/>
        </w:rPr>
      </w:pPr>
    </w:p>
    <w:p w:rsidR="000C5FF3" w:rsidRDefault="000C5FF3" w:rsidP="00070C47">
      <w:pPr>
        <w:rPr>
          <w:rFonts w:asciiTheme="minorHAnsi" w:hAnsiTheme="minorHAnsi"/>
          <w:bCs/>
        </w:rPr>
      </w:pPr>
      <w:r w:rsidRPr="006C7E02">
        <w:rPr>
          <w:rFonts w:asciiTheme="minorHAnsi" w:eastAsiaTheme="minorEastAsia" w:hAnsiTheme="minorHAnsi" w:cstheme="minorBidi"/>
        </w:rPr>
        <w:t xml:space="preserve">En spesialist </w:t>
      </w:r>
      <w:r w:rsidR="009A0358" w:rsidRPr="006C7E02">
        <w:rPr>
          <w:rFonts w:asciiTheme="minorHAnsi" w:eastAsiaTheme="minorEastAsia" w:hAnsiTheme="minorHAnsi" w:cstheme="minorBidi"/>
        </w:rPr>
        <w:t>må selvstendig</w:t>
      </w:r>
      <w:r w:rsidR="009D12F4" w:rsidRPr="006C7E02">
        <w:rPr>
          <w:rFonts w:asciiTheme="minorHAnsi" w:eastAsiaTheme="minorEastAsia" w:hAnsiTheme="minorHAnsi" w:cstheme="minorBidi"/>
        </w:rPr>
        <w:t xml:space="preserve"> </w:t>
      </w:r>
      <w:r w:rsidR="00CD2A52" w:rsidRPr="006C7E02">
        <w:rPr>
          <w:rFonts w:asciiTheme="minorHAnsi" w:eastAsiaTheme="minorEastAsia" w:hAnsiTheme="minorHAnsi" w:cstheme="minorBidi"/>
        </w:rPr>
        <w:t xml:space="preserve">kunne </w:t>
      </w:r>
      <w:r w:rsidR="009D12F4" w:rsidRPr="006C7E02">
        <w:rPr>
          <w:rFonts w:asciiTheme="minorHAnsi" w:eastAsiaTheme="minorEastAsia" w:hAnsiTheme="minorHAnsi" w:cstheme="minorBidi"/>
        </w:rPr>
        <w:t xml:space="preserve">håndtere </w:t>
      </w:r>
      <w:r w:rsidR="009A0358" w:rsidRPr="006C7E02">
        <w:rPr>
          <w:rFonts w:asciiTheme="minorHAnsi" w:eastAsiaTheme="minorEastAsia" w:hAnsiTheme="minorHAnsi" w:cstheme="minorBidi"/>
        </w:rPr>
        <w:t xml:space="preserve">pasienter med </w:t>
      </w:r>
      <w:r w:rsidR="00070C47" w:rsidRPr="006C7E02">
        <w:rPr>
          <w:rFonts w:asciiTheme="minorHAnsi" w:eastAsiaTheme="minorEastAsia" w:hAnsiTheme="minorHAnsi" w:cstheme="minorBidi"/>
        </w:rPr>
        <w:t xml:space="preserve">akutt </w:t>
      </w:r>
      <w:r w:rsidR="009D12F4" w:rsidRPr="006C7E02">
        <w:rPr>
          <w:rFonts w:asciiTheme="minorHAnsi" w:eastAsiaTheme="minorEastAsia" w:hAnsiTheme="minorHAnsi" w:cstheme="minorBidi"/>
        </w:rPr>
        <w:t>og kronisk nyresykdom og vurdere indi</w:t>
      </w:r>
      <w:r w:rsidR="00CD2A52" w:rsidRPr="006C7E02">
        <w:rPr>
          <w:rFonts w:asciiTheme="minorHAnsi" w:eastAsiaTheme="minorEastAsia" w:hAnsiTheme="minorHAnsi" w:cstheme="minorBidi"/>
        </w:rPr>
        <w:t>ka</w:t>
      </w:r>
      <w:r w:rsidR="009D12F4" w:rsidRPr="006C7E02">
        <w:rPr>
          <w:rFonts w:asciiTheme="minorHAnsi" w:eastAsiaTheme="minorEastAsia" w:hAnsiTheme="minorHAnsi" w:cstheme="minorBidi"/>
        </w:rPr>
        <w:t>sjon og konsekvenser av</w:t>
      </w:r>
      <w:r w:rsidR="00070C47" w:rsidRPr="006C7E02">
        <w:rPr>
          <w:rFonts w:asciiTheme="minorHAnsi" w:eastAsiaTheme="minorEastAsia" w:hAnsiTheme="minorHAnsi" w:cstheme="minorBidi"/>
        </w:rPr>
        <w:t xml:space="preserve"> nyreerstattende behandling med </w:t>
      </w:r>
      <w:proofErr w:type="spellStart"/>
      <w:r w:rsidR="00070C47" w:rsidRPr="006C7E02">
        <w:rPr>
          <w:rFonts w:asciiTheme="minorHAnsi" w:eastAsiaTheme="minorEastAsia" w:hAnsiTheme="minorHAnsi" w:cstheme="minorBidi"/>
        </w:rPr>
        <w:t>hemodialyse</w:t>
      </w:r>
      <w:proofErr w:type="spellEnd"/>
      <w:r w:rsidR="00070C47" w:rsidRPr="006C7E02">
        <w:rPr>
          <w:rFonts w:asciiTheme="minorHAnsi" w:eastAsiaTheme="minorEastAsia" w:hAnsiTheme="minorHAnsi" w:cstheme="minorBidi"/>
        </w:rPr>
        <w:t xml:space="preserve">, </w:t>
      </w:r>
      <w:proofErr w:type="spellStart"/>
      <w:r w:rsidR="00070C47" w:rsidRPr="006C7E02">
        <w:rPr>
          <w:rFonts w:asciiTheme="minorHAnsi" w:eastAsiaTheme="minorEastAsia" w:hAnsiTheme="minorHAnsi" w:cstheme="minorBidi"/>
        </w:rPr>
        <w:t>peritoneal</w:t>
      </w:r>
      <w:proofErr w:type="spellEnd"/>
      <w:r w:rsidR="00070C47" w:rsidRPr="006C7E02">
        <w:rPr>
          <w:rFonts w:asciiTheme="minorHAnsi" w:eastAsiaTheme="minorEastAsia" w:hAnsiTheme="minorHAnsi" w:cstheme="minorBidi"/>
        </w:rPr>
        <w:t xml:space="preserve"> dialyse eller nyretransplantasjon. </w:t>
      </w:r>
      <w:r w:rsidR="009A0358" w:rsidRPr="006C7E02">
        <w:rPr>
          <w:rFonts w:asciiTheme="minorHAnsi" w:eastAsiaTheme="minorEastAsia" w:hAnsiTheme="minorHAnsi" w:cstheme="minorBidi"/>
        </w:rPr>
        <w:t xml:space="preserve">Det </w:t>
      </w:r>
      <w:r w:rsidR="00070C47" w:rsidRPr="006C7E02">
        <w:rPr>
          <w:rFonts w:asciiTheme="minorHAnsi" w:eastAsiaTheme="minorEastAsia" w:hAnsiTheme="minorHAnsi" w:cstheme="minorBidi"/>
        </w:rPr>
        <w:t xml:space="preserve">kreves </w:t>
      </w:r>
      <w:r w:rsidR="009A0358" w:rsidRPr="006C7E02">
        <w:rPr>
          <w:rFonts w:asciiTheme="minorHAnsi" w:eastAsiaTheme="minorEastAsia" w:hAnsiTheme="minorHAnsi" w:cstheme="minorBidi"/>
        </w:rPr>
        <w:t>inngående</w:t>
      </w:r>
      <w:r w:rsidR="00070C47" w:rsidRPr="006C7E02">
        <w:rPr>
          <w:rFonts w:asciiTheme="minorHAnsi" w:eastAsiaTheme="minorEastAsia" w:hAnsiTheme="minorHAnsi" w:cstheme="minorBidi"/>
        </w:rPr>
        <w:t xml:space="preserve"> kunnskap om</w:t>
      </w:r>
      <w:r w:rsidR="009A0358" w:rsidRPr="006C7E02">
        <w:rPr>
          <w:rFonts w:asciiTheme="minorHAnsi" w:eastAsiaTheme="minorEastAsia" w:hAnsiTheme="minorHAnsi" w:cstheme="minorBidi"/>
        </w:rPr>
        <w:t xml:space="preserve"> nyrefysiologi og patofysiologi.</w:t>
      </w:r>
      <w:r w:rsidR="00070C47" w:rsidRPr="006C7E02">
        <w:rPr>
          <w:rFonts w:asciiTheme="minorHAnsi" w:eastAsiaTheme="minorEastAsia" w:hAnsiTheme="minorHAnsi" w:cstheme="minorBidi"/>
        </w:rPr>
        <w:t xml:space="preserve"> </w:t>
      </w:r>
      <w:r w:rsidR="00CD2A52" w:rsidRPr="006C7E02">
        <w:rPr>
          <w:rFonts w:asciiTheme="minorHAnsi" w:eastAsiaTheme="minorEastAsia" w:hAnsiTheme="minorHAnsi" w:cstheme="minorBidi"/>
        </w:rPr>
        <w:t xml:space="preserve">Likeledes kreves kunnskap om plasmautskiftning, nyresykdom under graviditet, diagnostiske metoder og renal eliminasjon av medikamenter ved nyresykdom. </w:t>
      </w:r>
      <w:r w:rsidRPr="006C7E02">
        <w:rPr>
          <w:rFonts w:asciiTheme="minorHAnsi" w:eastAsiaTheme="minorEastAsia" w:hAnsiTheme="minorHAnsi" w:cstheme="minorBidi"/>
        </w:rPr>
        <w:t>Nyremedisinske pasienter har ofte sykdom i flere organsystemer. Dette nødvendiggjør samarbeidskompetanse særlig med andre spesialiteter innen det indremedisinske fagfelt, revmatologi, urologi, karkirurgi, anestesiologi, patologi og radiologi.</w:t>
      </w:r>
    </w:p>
    <w:p w:rsidR="00070C47" w:rsidRDefault="000C5FF3" w:rsidP="00070C47">
      <w:pPr>
        <w:rPr>
          <w:rFonts w:asciiTheme="minorHAnsi" w:hAnsiTheme="minorHAnsi"/>
          <w:bCs/>
        </w:rPr>
      </w:pPr>
      <w:r w:rsidRPr="00A65EF5">
        <w:rPr>
          <w:rFonts w:asciiTheme="minorHAnsi" w:hAnsiTheme="minorHAnsi"/>
          <w:bCs/>
        </w:rPr>
        <w:t xml:space="preserve"> </w:t>
      </w:r>
    </w:p>
    <w:p w:rsidR="00070C47" w:rsidRPr="00A65EF5" w:rsidRDefault="00070C47" w:rsidP="00070C47">
      <w:pPr>
        <w:rPr>
          <w:rFonts w:asciiTheme="minorHAnsi" w:hAnsiTheme="minorHAnsi"/>
          <w:bCs/>
        </w:rPr>
      </w:pPr>
      <w:r w:rsidRPr="006C7E02">
        <w:rPr>
          <w:rFonts w:asciiTheme="minorHAnsi" w:eastAsiaTheme="minorEastAsia" w:hAnsiTheme="minorHAnsi" w:cstheme="minorBidi"/>
        </w:rPr>
        <w:t xml:space="preserve">For å få godkjent spesialiteten nyremedisin vil det være nødvendig med tjeneste ved større sykehus som har </w:t>
      </w:r>
      <w:r w:rsidR="00CD2A52" w:rsidRPr="006C7E02">
        <w:rPr>
          <w:rFonts w:asciiTheme="minorHAnsi" w:eastAsiaTheme="minorEastAsia" w:hAnsiTheme="minorHAnsi" w:cstheme="minorBidi"/>
        </w:rPr>
        <w:t xml:space="preserve">tilstrekkelig </w:t>
      </w:r>
      <w:r w:rsidRPr="006C7E02">
        <w:rPr>
          <w:rFonts w:asciiTheme="minorHAnsi" w:eastAsiaTheme="minorEastAsia" w:hAnsiTheme="minorHAnsi" w:cstheme="minorBidi"/>
        </w:rPr>
        <w:t xml:space="preserve">volum av sjeldne diagnoser og prosedyrer og det blir også stilt krav </w:t>
      </w:r>
      <w:r w:rsidR="00CD2A52" w:rsidRPr="006C7E02">
        <w:rPr>
          <w:rFonts w:asciiTheme="minorHAnsi" w:eastAsiaTheme="minorEastAsia" w:hAnsiTheme="minorHAnsi" w:cstheme="minorBidi"/>
        </w:rPr>
        <w:t xml:space="preserve">om </w:t>
      </w:r>
      <w:r w:rsidR="000C5FF3" w:rsidRPr="006C7E02">
        <w:rPr>
          <w:rFonts w:asciiTheme="minorHAnsi" w:eastAsiaTheme="minorEastAsia" w:hAnsiTheme="minorHAnsi" w:cstheme="minorBidi"/>
        </w:rPr>
        <w:t>erfaring fra</w:t>
      </w:r>
      <w:r w:rsidRPr="006C7E02">
        <w:rPr>
          <w:rFonts w:asciiTheme="minorHAnsi" w:eastAsiaTheme="minorEastAsia" w:hAnsiTheme="minorHAnsi" w:cstheme="minorBidi"/>
        </w:rPr>
        <w:t xml:space="preserve"> enhet for transplantasjonsmedisin.</w:t>
      </w:r>
    </w:p>
    <w:p w:rsidR="00070C47" w:rsidRPr="00A65EF5" w:rsidRDefault="00070C47" w:rsidP="00070C47">
      <w:pPr>
        <w:rPr>
          <w:rFonts w:asciiTheme="minorHAnsi" w:hAnsiTheme="minorHAnsi"/>
          <w:bCs/>
        </w:rPr>
      </w:pPr>
    </w:p>
    <w:p w:rsidR="000C3C28" w:rsidRDefault="51F5CF4D" w:rsidP="00070C47">
      <w:pPr>
        <w:rPr>
          <w:rFonts w:asciiTheme="minorHAnsi" w:hAnsiTheme="minorHAnsi"/>
          <w:bCs/>
        </w:rPr>
      </w:pPr>
      <w:r w:rsidRPr="51F5CF4D">
        <w:rPr>
          <w:rFonts w:asciiTheme="minorHAnsi" w:eastAsiaTheme="minorEastAsia" w:hAnsiTheme="minorHAnsi" w:cstheme="minorBidi"/>
        </w:rPr>
        <w:t xml:space="preserve">Som metode for kompetansevurdering innføres et nytt begrep; </w:t>
      </w:r>
      <w:proofErr w:type="spellStart"/>
      <w:r w:rsidRPr="51F5CF4D">
        <w:rPr>
          <w:rFonts w:asciiTheme="minorHAnsi" w:eastAsiaTheme="minorEastAsia" w:hAnsiTheme="minorHAnsi" w:cstheme="minorBidi"/>
        </w:rPr>
        <w:t>supervisørkollegium</w:t>
      </w:r>
      <w:proofErr w:type="spellEnd"/>
      <w:r w:rsidRPr="51F5CF4D">
        <w:rPr>
          <w:rFonts w:asciiTheme="minorHAnsi" w:eastAsiaTheme="minorEastAsia" w:hAnsiTheme="minorHAnsi" w:cstheme="minorBidi"/>
        </w:rPr>
        <w:t xml:space="preserve">. Med dette menes et kollegium der de spesialister som </w:t>
      </w:r>
      <w:proofErr w:type="spellStart"/>
      <w:r w:rsidRPr="51F5CF4D">
        <w:rPr>
          <w:rFonts w:asciiTheme="minorHAnsi" w:eastAsiaTheme="minorEastAsia" w:hAnsiTheme="minorHAnsi" w:cstheme="minorBidi"/>
        </w:rPr>
        <w:t>superviserer</w:t>
      </w:r>
      <w:proofErr w:type="spellEnd"/>
      <w:r w:rsidRPr="51F5CF4D">
        <w:rPr>
          <w:rFonts w:asciiTheme="minorHAnsi" w:eastAsiaTheme="minorEastAsia" w:hAnsiTheme="minorHAnsi" w:cstheme="minorBidi"/>
        </w:rPr>
        <w:t xml:space="preserve"> den enkelte kandidat møtes og deler sine erfaringer vedrørende måloppnåelse og kompetanse. Kandidatens veileder overbringer kollegiets tilbakemeldinger/betraktninger/anbefalinger i regelmessige veiledermøter.</w:t>
      </w:r>
      <w:r w:rsidR="00070C47" w:rsidRPr="51F5CF4D">
        <w:rPr>
          <w:rFonts w:asciiTheme="minorHAnsi" w:eastAsiaTheme="minorEastAsia" w:hAnsiTheme="minorHAnsi" w:cstheme="minorBidi"/>
        </w:rPr>
        <w:br w:type="page"/>
      </w:r>
    </w:p>
    <w:p w:rsidR="00CA3253" w:rsidRPr="00D061D9" w:rsidRDefault="00CA3253" w:rsidP="00BE5315">
      <w:pPr>
        <w:spacing w:after="160" w:line="259" w:lineRule="auto"/>
      </w:pPr>
      <w:r w:rsidRPr="006C7E02">
        <w:rPr>
          <w:rFonts w:asciiTheme="minorHAnsi" w:eastAsiaTheme="minorEastAsia" w:hAnsiTheme="minorHAnsi" w:cstheme="minorBidi"/>
          <w:b/>
          <w:bCs/>
          <w:sz w:val="28"/>
          <w:szCs w:val="28"/>
        </w:rPr>
        <w:lastRenderedPageBreak/>
        <w:t>Læringsmål for spesialitet</w:t>
      </w:r>
      <w:r w:rsidR="00BE5315" w:rsidRPr="006C7E02">
        <w:rPr>
          <w:rFonts w:asciiTheme="minorHAnsi" w:eastAsiaTheme="minorEastAsia" w:hAnsiTheme="minorHAnsi" w:cstheme="minorBidi"/>
          <w:b/>
          <w:bCs/>
          <w:sz w:val="28"/>
          <w:szCs w:val="28"/>
        </w:rPr>
        <w:t xml:space="preserve">: </w:t>
      </w:r>
      <w:r w:rsidR="00070C47" w:rsidRPr="006C7E02">
        <w:rPr>
          <w:rFonts w:asciiTheme="minorHAnsi" w:eastAsiaTheme="minorEastAsia" w:hAnsiTheme="minorHAnsi" w:cstheme="minorBidi"/>
          <w:b/>
          <w:bCs/>
          <w:sz w:val="28"/>
          <w:szCs w:val="28"/>
        </w:rPr>
        <w:t>Nyre</w:t>
      </w:r>
      <w:r w:rsidR="001965A2" w:rsidRPr="006C7E02">
        <w:rPr>
          <w:rFonts w:asciiTheme="minorHAnsi" w:eastAsiaTheme="minorEastAsia" w:hAnsiTheme="minorHAnsi" w:cstheme="minorBidi"/>
          <w:b/>
          <w:bCs/>
          <w:sz w:val="28"/>
          <w:szCs w:val="28"/>
        </w:rPr>
        <w:t>medisin</w:t>
      </w:r>
    </w:p>
    <w:p w:rsidR="00DA6701" w:rsidRDefault="00DA6701"/>
    <w:tbl>
      <w:tblPr>
        <w:tblStyle w:val="Tabellrutenett"/>
        <w:tblW w:w="14060" w:type="dxa"/>
        <w:jc w:val="center"/>
        <w:tblInd w:w="-147" w:type="dxa"/>
        <w:tblLook w:val="00E0"/>
      </w:tblPr>
      <w:tblGrid>
        <w:gridCol w:w="5376"/>
        <w:gridCol w:w="1939"/>
        <w:gridCol w:w="2980"/>
        <w:gridCol w:w="3038"/>
        <w:gridCol w:w="727"/>
      </w:tblGrid>
      <w:tr w:rsidR="00AD6806" w:rsidRPr="00C3671C" w:rsidTr="005A67E0">
        <w:trPr>
          <w:trHeight w:val="374"/>
          <w:jc w:val="center"/>
        </w:trPr>
        <w:tc>
          <w:tcPr>
            <w:tcW w:w="5376" w:type="dxa"/>
            <w:shd w:val="clear" w:color="auto" w:fill="C5E0B3" w:themeFill="accent6" w:themeFillTint="66"/>
          </w:tcPr>
          <w:p w:rsidR="00AD6806" w:rsidRPr="4EE36E79" w:rsidRDefault="00AD6806" w:rsidP="00BF3FD8">
            <w:pPr>
              <w:pStyle w:val="Listeavsnitt"/>
              <w:tabs>
                <w:tab w:val="left" w:pos="2528"/>
              </w:tabs>
              <w:ind w:left="0"/>
              <w:jc w:val="both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0075677C">
              <w:rPr>
                <w:rFonts w:asciiTheme="minorHAnsi" w:hAnsiTheme="minorHAnsi"/>
                <w:b/>
                <w:bCs/>
                <w:lang w:val="nb-NO"/>
              </w:rPr>
              <w:t>Læringsmål</w:t>
            </w:r>
          </w:p>
        </w:tc>
        <w:tc>
          <w:tcPr>
            <w:tcW w:w="1939" w:type="dxa"/>
            <w:shd w:val="clear" w:color="auto" w:fill="C5E0B3" w:themeFill="accent6" w:themeFillTint="66"/>
          </w:tcPr>
          <w:p w:rsidR="00AD6806" w:rsidRPr="0075677C" w:rsidRDefault="00AD6806" w:rsidP="00AD6806">
            <w:pPr>
              <w:tabs>
                <w:tab w:val="left" w:pos="2528"/>
              </w:tabs>
              <w:rPr>
                <w:rFonts w:asciiTheme="minorHAnsi" w:hAnsiTheme="minorHAnsi"/>
                <w:b/>
                <w:bCs/>
                <w:lang w:val="nb-NO"/>
              </w:rPr>
            </w:pPr>
            <w:r w:rsidRPr="0075677C">
              <w:rPr>
                <w:rFonts w:asciiTheme="minorHAnsi" w:hAnsiTheme="minorHAnsi"/>
                <w:b/>
                <w:bCs/>
                <w:lang w:val="nb-NO"/>
              </w:rPr>
              <w:t>Type kompetanse</w:t>
            </w:r>
          </w:p>
          <w:p w:rsidR="00AD6806" w:rsidRPr="005A67E0" w:rsidRDefault="00AD6806" w:rsidP="00AD6806">
            <w:pPr>
              <w:tabs>
                <w:tab w:val="left" w:pos="2528"/>
              </w:tabs>
              <w:rPr>
                <w:rFonts w:asciiTheme="minorHAnsi" w:hAnsiTheme="minorHAnsi"/>
                <w:bCs/>
                <w:sz w:val="22"/>
                <w:szCs w:val="22"/>
                <w:lang w:val="nb-NO"/>
              </w:rPr>
            </w:pPr>
            <w:r w:rsidRPr="0075677C">
              <w:rPr>
                <w:rFonts w:asciiTheme="minorHAnsi" w:hAnsiTheme="minorHAnsi"/>
                <w:b/>
                <w:bCs/>
                <w:lang w:val="nb-NO"/>
              </w:rPr>
              <w:t>(kunnskap, ferdigheter, holdninger)</w:t>
            </w:r>
          </w:p>
        </w:tc>
        <w:tc>
          <w:tcPr>
            <w:tcW w:w="2980" w:type="dxa"/>
            <w:shd w:val="clear" w:color="auto" w:fill="C5E0B3" w:themeFill="accent6" w:themeFillTint="66"/>
          </w:tcPr>
          <w:p w:rsidR="00AD6806" w:rsidRPr="00C3671C" w:rsidRDefault="00AD6806" w:rsidP="001965A2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lang w:val="nb-NO"/>
              </w:rPr>
              <w:t>Forslag til obligatoriske læringsaktiviteter</w:t>
            </w:r>
          </w:p>
        </w:tc>
        <w:tc>
          <w:tcPr>
            <w:tcW w:w="3765" w:type="dxa"/>
            <w:gridSpan w:val="2"/>
            <w:shd w:val="clear" w:color="auto" w:fill="C5E0B3" w:themeFill="accent6" w:themeFillTint="66"/>
          </w:tcPr>
          <w:p w:rsidR="00AD6806" w:rsidRPr="00C3671C" w:rsidRDefault="00AD6806" w:rsidP="001965A2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lang w:val="nb-NO"/>
              </w:rPr>
              <w:t>Forslag til m</w:t>
            </w:r>
            <w:r w:rsidRPr="0075677C">
              <w:rPr>
                <w:rFonts w:asciiTheme="minorHAnsi" w:hAnsiTheme="minorHAnsi"/>
                <w:b/>
                <w:bCs/>
                <w:lang w:val="nb-NO"/>
              </w:rPr>
              <w:t>etode for kompetansevurderi</w:t>
            </w:r>
            <w:r w:rsidRPr="00B22100">
              <w:rPr>
                <w:rFonts w:asciiTheme="minorHAnsi" w:hAnsiTheme="minorHAnsi"/>
                <w:b/>
                <w:bCs/>
                <w:lang w:val="nb-NO"/>
              </w:rPr>
              <w:t>ng</w:t>
            </w:r>
          </w:p>
        </w:tc>
      </w:tr>
      <w:tr w:rsidR="00AD6806" w:rsidRPr="00C3671C" w:rsidTr="005A67E0">
        <w:trPr>
          <w:trHeight w:val="374"/>
          <w:jc w:val="center"/>
        </w:trPr>
        <w:tc>
          <w:tcPr>
            <w:tcW w:w="5376" w:type="dxa"/>
          </w:tcPr>
          <w:p w:rsidR="00AD6806" w:rsidRPr="4EE36E79" w:rsidRDefault="00AD6806" w:rsidP="00BF3FD8">
            <w:pPr>
              <w:pStyle w:val="Listeavsnitt"/>
              <w:tabs>
                <w:tab w:val="left" w:pos="2528"/>
              </w:tabs>
              <w:ind w:left="0"/>
              <w:jc w:val="both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proofErr w:type="spellStart"/>
            <w:r w:rsidRPr="4EE36E79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Læringsmål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 1: </w:t>
            </w:r>
            <w:proofErr w:type="spellStart"/>
            <w:r w:rsidRPr="4EE36E79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Nyrefysiologi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4EE36E79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og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4EE36E79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elektrolyttforstyrrelser</w:t>
            </w:r>
            <w:proofErr w:type="spellEnd"/>
          </w:p>
        </w:tc>
        <w:tc>
          <w:tcPr>
            <w:tcW w:w="1939" w:type="dxa"/>
          </w:tcPr>
          <w:p w:rsidR="00AD6806" w:rsidRPr="00C3671C" w:rsidRDefault="00AD6806" w:rsidP="001965A2">
            <w:pPr>
              <w:tabs>
                <w:tab w:val="left" w:pos="2528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980" w:type="dxa"/>
          </w:tcPr>
          <w:p w:rsidR="00AD6806" w:rsidRPr="00C3671C" w:rsidRDefault="00AD6806" w:rsidP="001965A2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sz w:val="22"/>
                <w:szCs w:val="22"/>
              </w:rPr>
            </w:pPr>
          </w:p>
        </w:tc>
        <w:tc>
          <w:tcPr>
            <w:tcW w:w="3765" w:type="dxa"/>
            <w:gridSpan w:val="2"/>
          </w:tcPr>
          <w:p w:rsidR="00AD6806" w:rsidRPr="00C3671C" w:rsidRDefault="00AD6806" w:rsidP="001965A2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sz w:val="22"/>
                <w:szCs w:val="22"/>
              </w:rPr>
            </w:pPr>
          </w:p>
        </w:tc>
      </w:tr>
      <w:tr w:rsidR="00AD6806" w:rsidRPr="00C3671C" w:rsidTr="005A67E0">
        <w:trPr>
          <w:trHeight w:val="374"/>
          <w:jc w:val="center"/>
        </w:trPr>
        <w:tc>
          <w:tcPr>
            <w:tcW w:w="5376" w:type="dxa"/>
          </w:tcPr>
          <w:p w:rsidR="00AD6806" w:rsidRPr="00AD6806" w:rsidRDefault="00AD6806" w:rsidP="00AD6806">
            <w:pPr>
              <w:rPr>
                <w:rFonts w:asciiTheme="minorHAnsi" w:hAnsiTheme="minorHAnsi" w:cs="Arial"/>
                <w:sz w:val="22"/>
                <w:szCs w:val="22"/>
                <w:lang w:val="nb-NO"/>
              </w:rPr>
            </w:pPr>
            <w:proofErr w:type="spellStart"/>
            <w:r w:rsidRPr="00AD6806">
              <w:rPr>
                <w:rFonts w:asciiTheme="minorHAnsi" w:eastAsia="Arial" w:hAnsiTheme="minorHAnsi" w:cs="Arial"/>
                <w:sz w:val="22"/>
                <w:szCs w:val="22"/>
              </w:rPr>
              <w:t>Delmål</w:t>
            </w:r>
            <w:proofErr w:type="spellEnd"/>
            <w:r w:rsidRPr="00AD6806">
              <w:rPr>
                <w:rFonts w:asciiTheme="minorHAnsi" w:eastAsia="Arial" w:hAnsiTheme="minorHAnsi" w:cs="Arial"/>
                <w:sz w:val="22"/>
                <w:szCs w:val="22"/>
              </w:rPr>
              <w:t xml:space="preserve"> 1.1</w:t>
            </w:r>
          </w:p>
          <w:p w:rsidR="00AD6806" w:rsidRPr="00C3671C" w:rsidRDefault="00AD6806" w:rsidP="00AD6806">
            <w:pPr>
              <w:rPr>
                <w:rFonts w:asciiTheme="minorHAnsi" w:hAnsiTheme="minorHAnsi" w:cs="Arial"/>
                <w:sz w:val="22"/>
                <w:szCs w:val="22"/>
                <w:lang w:val="nb-NO"/>
              </w:rPr>
            </w:pP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Teoretisk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kunnskap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om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nyrefysiologi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og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patofysiologi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, </w:t>
            </w: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herunder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renal </w:t>
            </w: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hemodynamikk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, </w:t>
            </w: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glomerulær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filtrasjon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og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tubulære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transportmekanismer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.</w:t>
            </w:r>
          </w:p>
          <w:p w:rsidR="00AD6806" w:rsidRPr="4EE36E79" w:rsidRDefault="00AD6806" w:rsidP="00BF3FD8">
            <w:pPr>
              <w:pStyle w:val="Listeavsnitt"/>
              <w:tabs>
                <w:tab w:val="left" w:pos="2528"/>
              </w:tabs>
              <w:ind w:left="0"/>
              <w:jc w:val="both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1939" w:type="dxa"/>
          </w:tcPr>
          <w:p w:rsidR="00AD6806" w:rsidRPr="00C3671C" w:rsidRDefault="00AD6806" w:rsidP="001965A2">
            <w:pPr>
              <w:tabs>
                <w:tab w:val="left" w:pos="2528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Kunnskap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2980" w:type="dxa"/>
          </w:tcPr>
          <w:p w:rsidR="00AD6806" w:rsidRPr="00C3671C" w:rsidRDefault="00AD6806" w:rsidP="001965A2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sz w:val="22"/>
                <w:szCs w:val="22"/>
              </w:rPr>
            </w:pP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Obligatorisk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kurs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i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nyrefysiologi</w:t>
            </w:r>
            <w:proofErr w:type="spellEnd"/>
          </w:p>
        </w:tc>
        <w:tc>
          <w:tcPr>
            <w:tcW w:w="3765" w:type="dxa"/>
            <w:gridSpan w:val="2"/>
          </w:tcPr>
          <w:p w:rsidR="00AD6806" w:rsidRPr="00C3671C" w:rsidRDefault="00AD6806" w:rsidP="001965A2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sz w:val="22"/>
                <w:szCs w:val="22"/>
              </w:rPr>
            </w:pP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Kursprøve</w:t>
            </w:r>
            <w:proofErr w:type="spellEnd"/>
          </w:p>
        </w:tc>
      </w:tr>
      <w:tr w:rsidR="00AD6806" w:rsidRPr="00C3671C" w:rsidTr="005A67E0">
        <w:trPr>
          <w:trHeight w:val="374"/>
          <w:jc w:val="center"/>
        </w:trPr>
        <w:tc>
          <w:tcPr>
            <w:tcW w:w="5376" w:type="dxa"/>
          </w:tcPr>
          <w:p w:rsidR="00AD6806" w:rsidRPr="006C7E02" w:rsidRDefault="00AD6806" w:rsidP="00AD6806">
            <w:pPr>
              <w:tabs>
                <w:tab w:val="left" w:pos="2528"/>
              </w:tabs>
              <w:rPr>
                <w:rFonts w:asciiTheme="minorHAnsi" w:hAnsiTheme="minorHAnsi"/>
                <w:bCs/>
                <w:sz w:val="22"/>
                <w:szCs w:val="22"/>
                <w:lang w:val="nb-NO"/>
              </w:rPr>
            </w:pP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Delmål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1.2 </w:t>
            </w:r>
          </w:p>
          <w:p w:rsidR="00AD6806" w:rsidRDefault="00AD6806" w:rsidP="00AD6806">
            <w:pPr>
              <w:tabs>
                <w:tab w:val="left" w:pos="2528"/>
              </w:tabs>
              <w:rPr>
                <w:sz w:val="22"/>
                <w:szCs w:val="22"/>
                <w:lang w:val="nb-NO"/>
              </w:rPr>
            </w:pP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Selvstendig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beherske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utredning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og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behandling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av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elektrolyttforstyrrelser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, </w:t>
            </w: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herunder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forstyrrelser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i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kalium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-, </w:t>
            </w: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natrium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-, </w:t>
            </w: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kalsium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-, </w:t>
            </w: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fosfat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- </w:t>
            </w: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og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magnesiumhomeostasen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.</w:t>
            </w:r>
          </w:p>
          <w:p w:rsidR="00AD6806" w:rsidRPr="4EE36E79" w:rsidRDefault="00AD6806" w:rsidP="00BF3FD8">
            <w:pPr>
              <w:pStyle w:val="Listeavsnitt"/>
              <w:tabs>
                <w:tab w:val="left" w:pos="2528"/>
              </w:tabs>
              <w:ind w:left="0"/>
              <w:jc w:val="both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1939" w:type="dxa"/>
          </w:tcPr>
          <w:p w:rsidR="00AD6806" w:rsidRPr="00C3671C" w:rsidRDefault="00AD6806" w:rsidP="001965A2">
            <w:pPr>
              <w:tabs>
                <w:tab w:val="left" w:pos="2528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Kunnskap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, </w:t>
            </w: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ferdigheter</w:t>
            </w:r>
            <w:proofErr w:type="spellEnd"/>
          </w:p>
        </w:tc>
        <w:tc>
          <w:tcPr>
            <w:tcW w:w="2980" w:type="dxa"/>
          </w:tcPr>
          <w:p w:rsidR="00AD6806" w:rsidRPr="006C7E02" w:rsidRDefault="00AD6806" w:rsidP="00AD6806">
            <w:pPr>
              <w:tabs>
                <w:tab w:val="left" w:pos="2528"/>
              </w:tabs>
              <w:rPr>
                <w:rFonts w:asciiTheme="minorHAnsi" w:hAnsiTheme="minorHAnsi"/>
                <w:sz w:val="22"/>
                <w:szCs w:val="22"/>
                <w:lang w:val="nn-NO"/>
              </w:rPr>
            </w:pPr>
            <w:r w:rsidRPr="006C7E02">
              <w:rPr>
                <w:rFonts w:asciiTheme="minorHAnsi" w:eastAsiaTheme="minorEastAsia" w:hAnsiTheme="minorHAnsi" w:cstheme="minorBidi"/>
                <w:sz w:val="22"/>
                <w:szCs w:val="22"/>
                <w:lang w:val="nn-NO"/>
              </w:rPr>
              <w:t>Obligatorisk kurs i nyrefysiologi</w:t>
            </w:r>
          </w:p>
          <w:p w:rsidR="00AD6806" w:rsidRPr="00AD6806" w:rsidRDefault="00AD6806" w:rsidP="001965A2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sz w:val="22"/>
                <w:szCs w:val="22"/>
                <w:lang w:val="nn-NO"/>
              </w:rPr>
            </w:pPr>
            <w:r w:rsidRPr="006C7E02">
              <w:rPr>
                <w:rFonts w:asciiTheme="minorHAnsi" w:eastAsiaTheme="minorEastAsia" w:hAnsiTheme="minorHAnsi" w:cstheme="minorBidi"/>
                <w:sz w:val="22"/>
                <w:szCs w:val="22"/>
                <w:lang w:val="nn-NO"/>
              </w:rPr>
              <w:t>Klinisk arbeid under supervisjon</w:t>
            </w:r>
          </w:p>
        </w:tc>
        <w:tc>
          <w:tcPr>
            <w:tcW w:w="3765" w:type="dxa"/>
            <w:gridSpan w:val="2"/>
          </w:tcPr>
          <w:p w:rsidR="00AD6806" w:rsidRPr="00C3671C" w:rsidRDefault="00AD6806" w:rsidP="001965A2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sz w:val="22"/>
                <w:szCs w:val="22"/>
              </w:rPr>
            </w:pPr>
            <w:proofErr w:type="spellStart"/>
            <w:r w:rsidRPr="44F530E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Kursprøve</w:t>
            </w:r>
            <w:proofErr w:type="spellEnd"/>
          </w:p>
        </w:tc>
      </w:tr>
      <w:tr w:rsidR="00AD6806" w:rsidRPr="00C3671C" w:rsidTr="005A67E0">
        <w:trPr>
          <w:trHeight w:val="374"/>
          <w:jc w:val="center"/>
        </w:trPr>
        <w:tc>
          <w:tcPr>
            <w:tcW w:w="5376" w:type="dxa"/>
          </w:tcPr>
          <w:p w:rsidR="00AD6806" w:rsidRPr="006C7E02" w:rsidRDefault="00AD6806" w:rsidP="00AD6806">
            <w:pPr>
              <w:tabs>
                <w:tab w:val="left" w:pos="2528"/>
              </w:tabs>
              <w:rPr>
                <w:rFonts w:asciiTheme="minorHAnsi" w:hAnsiTheme="minorHAnsi"/>
                <w:sz w:val="22"/>
                <w:szCs w:val="22"/>
                <w:lang w:val="nb-NO"/>
              </w:rPr>
            </w:pPr>
            <w:r w:rsidRPr="51F5CF4D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Delmål 1.3</w:t>
            </w:r>
          </w:p>
          <w:p w:rsidR="00AD6806" w:rsidRPr="006C7E02" w:rsidRDefault="00AD6806" w:rsidP="00AD6806">
            <w:pPr>
              <w:tabs>
                <w:tab w:val="left" w:pos="2528"/>
              </w:tabs>
              <w:rPr>
                <w:rFonts w:asciiTheme="minorHAnsi" w:hAnsiTheme="minorHAnsi"/>
                <w:sz w:val="22"/>
                <w:szCs w:val="22"/>
                <w:lang w:val="nb-NO"/>
              </w:rPr>
            </w:pPr>
            <w:r w:rsidRPr="006C7E02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 xml:space="preserve">Selvstendig beherske utredning og behandling av syre/base forstyrrelser. </w:t>
            </w:r>
          </w:p>
          <w:p w:rsidR="00AD6806" w:rsidRPr="00AD6806" w:rsidRDefault="00AD6806" w:rsidP="00BF3FD8">
            <w:pPr>
              <w:pStyle w:val="Listeavsnitt"/>
              <w:tabs>
                <w:tab w:val="left" w:pos="2528"/>
              </w:tabs>
              <w:ind w:left="0"/>
              <w:jc w:val="both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nb-NO"/>
              </w:rPr>
            </w:pPr>
          </w:p>
        </w:tc>
        <w:tc>
          <w:tcPr>
            <w:tcW w:w="1939" w:type="dxa"/>
          </w:tcPr>
          <w:p w:rsidR="00AD6806" w:rsidRPr="00C3671C" w:rsidRDefault="00AD6806" w:rsidP="001965A2">
            <w:pPr>
              <w:tabs>
                <w:tab w:val="left" w:pos="2528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Kunnskap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, </w:t>
            </w: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ferdigheter</w:t>
            </w:r>
            <w:proofErr w:type="spellEnd"/>
          </w:p>
        </w:tc>
        <w:tc>
          <w:tcPr>
            <w:tcW w:w="2980" w:type="dxa"/>
          </w:tcPr>
          <w:p w:rsidR="00AD6806" w:rsidRPr="00AD6806" w:rsidRDefault="00AD6806" w:rsidP="00AD6806">
            <w:pPr>
              <w:pStyle w:val="Ingenmellomrom"/>
              <w:rPr>
                <w:rFonts w:cs="Times New Roman"/>
                <w:sz w:val="22"/>
                <w:szCs w:val="22"/>
                <w:lang w:val="nn-NO"/>
              </w:rPr>
            </w:pPr>
            <w:r w:rsidRPr="00AD6806">
              <w:rPr>
                <w:rFonts w:eastAsia="Times New Roman" w:cs="Times New Roman"/>
                <w:sz w:val="22"/>
                <w:szCs w:val="22"/>
                <w:lang w:val="nn-NO"/>
              </w:rPr>
              <w:t>Obligatorisk kurs i nyrefysiologi</w:t>
            </w:r>
          </w:p>
          <w:p w:rsidR="00AD6806" w:rsidRPr="00AD6806" w:rsidRDefault="00AD6806" w:rsidP="001965A2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sz w:val="22"/>
                <w:szCs w:val="22"/>
                <w:lang w:val="nn-NO"/>
              </w:rPr>
            </w:pPr>
            <w:r w:rsidRPr="006C7E02">
              <w:rPr>
                <w:rFonts w:asciiTheme="minorHAnsi" w:eastAsiaTheme="minorEastAsia" w:hAnsiTheme="minorHAnsi" w:cstheme="minorBidi"/>
                <w:sz w:val="22"/>
                <w:szCs w:val="22"/>
                <w:lang w:val="nn-NO"/>
              </w:rPr>
              <w:t>Klinisk arbeid under supervisjon</w:t>
            </w:r>
          </w:p>
        </w:tc>
        <w:tc>
          <w:tcPr>
            <w:tcW w:w="3765" w:type="dxa"/>
            <w:gridSpan w:val="2"/>
          </w:tcPr>
          <w:p w:rsidR="00AD6806" w:rsidRPr="00C3671C" w:rsidRDefault="00AD6806" w:rsidP="001965A2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sz w:val="22"/>
                <w:szCs w:val="22"/>
              </w:rPr>
            </w:pPr>
            <w:proofErr w:type="spellStart"/>
            <w:r w:rsidRPr="44F530E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Kursprøve</w:t>
            </w:r>
            <w:proofErr w:type="spellEnd"/>
          </w:p>
        </w:tc>
      </w:tr>
      <w:tr w:rsidR="00AD6806" w:rsidRPr="00C3671C" w:rsidTr="005A67E0">
        <w:trPr>
          <w:trHeight w:val="374"/>
          <w:jc w:val="center"/>
        </w:trPr>
        <w:tc>
          <w:tcPr>
            <w:tcW w:w="5376" w:type="dxa"/>
          </w:tcPr>
          <w:p w:rsidR="00AD6806" w:rsidRPr="009A0358" w:rsidRDefault="00AD6806" w:rsidP="00BF3FD8">
            <w:pPr>
              <w:pStyle w:val="Listeavsnitt"/>
              <w:tabs>
                <w:tab w:val="left" w:pos="2528"/>
              </w:tabs>
              <w:ind w:left="0"/>
              <w:jc w:val="both"/>
              <w:rPr>
                <w:rFonts w:asciiTheme="minorHAnsi" w:hAnsiTheme="minorHAnsi"/>
                <w:b/>
                <w:sz w:val="22"/>
                <w:szCs w:val="22"/>
                <w:lang w:val="nb-NO"/>
              </w:rPr>
            </w:pPr>
            <w:proofErr w:type="spellStart"/>
            <w:r w:rsidRPr="4EE36E79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Læringsmål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 2: </w:t>
            </w:r>
            <w:proofErr w:type="spellStart"/>
            <w:r w:rsidRPr="4EE36E79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Nyremedisinske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4EE36E79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sykdomsbilder</w:t>
            </w:r>
            <w:proofErr w:type="spellEnd"/>
          </w:p>
          <w:p w:rsidR="00AD6806" w:rsidRPr="009A0358" w:rsidRDefault="00AD6806" w:rsidP="001965A2">
            <w:pPr>
              <w:pStyle w:val="Listeavsnitt"/>
              <w:tabs>
                <w:tab w:val="left" w:pos="2528"/>
              </w:tabs>
              <w:ind w:left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39" w:type="dxa"/>
          </w:tcPr>
          <w:p w:rsidR="00AD6806" w:rsidRPr="00C3671C" w:rsidRDefault="00AD6806" w:rsidP="001965A2">
            <w:pPr>
              <w:tabs>
                <w:tab w:val="left" w:pos="2528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980" w:type="dxa"/>
          </w:tcPr>
          <w:p w:rsidR="00AD6806" w:rsidRPr="00C3671C" w:rsidRDefault="00AD6806" w:rsidP="001965A2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sz w:val="22"/>
                <w:szCs w:val="22"/>
              </w:rPr>
            </w:pPr>
          </w:p>
        </w:tc>
        <w:tc>
          <w:tcPr>
            <w:tcW w:w="3765" w:type="dxa"/>
            <w:gridSpan w:val="2"/>
          </w:tcPr>
          <w:p w:rsidR="00AD6806" w:rsidRPr="00C3671C" w:rsidRDefault="00AD6806" w:rsidP="001965A2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sz w:val="22"/>
                <w:szCs w:val="22"/>
              </w:rPr>
            </w:pPr>
          </w:p>
        </w:tc>
      </w:tr>
      <w:tr w:rsidR="00AD6806" w:rsidRPr="00C3671C" w:rsidTr="005A67E0">
        <w:trPr>
          <w:jc w:val="center"/>
        </w:trPr>
        <w:tc>
          <w:tcPr>
            <w:tcW w:w="5376" w:type="dxa"/>
          </w:tcPr>
          <w:p w:rsidR="00AD6806" w:rsidRPr="00C3671C" w:rsidRDefault="00AD6806" w:rsidP="001965A2">
            <w:pPr>
              <w:tabs>
                <w:tab w:val="left" w:pos="2528"/>
              </w:tabs>
              <w:rPr>
                <w:rFonts w:asciiTheme="minorHAnsi" w:hAnsiTheme="minorHAnsi"/>
                <w:bCs/>
                <w:sz w:val="22"/>
                <w:szCs w:val="22"/>
                <w:lang w:val="nb-NO"/>
              </w:rPr>
            </w:pPr>
            <w:r w:rsidRPr="00C3671C">
              <w:rPr>
                <w:rFonts w:asciiTheme="minorHAnsi" w:hAnsiTheme="minorHAnsi"/>
                <w:bCs/>
                <w:sz w:val="22"/>
                <w:szCs w:val="22"/>
                <w:lang w:val="nb-NO"/>
              </w:rPr>
              <w:t>Delmål 2.1</w:t>
            </w:r>
          </w:p>
          <w:p w:rsidR="00AD6806" w:rsidRPr="00C3671C" w:rsidRDefault="00AD6806" w:rsidP="001965A2">
            <w:pPr>
              <w:tabs>
                <w:tab w:val="left" w:pos="2528"/>
              </w:tabs>
              <w:rPr>
                <w:rFonts w:asciiTheme="minorHAnsi" w:hAnsiTheme="minorHAnsi"/>
                <w:bCs/>
                <w:sz w:val="22"/>
                <w:szCs w:val="22"/>
                <w:lang w:val="nb-NO"/>
              </w:rPr>
            </w:pPr>
            <w:r w:rsidRPr="006C7E02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 xml:space="preserve">Selvstendig beherske utredning av pasienter med </w:t>
            </w:r>
            <w:proofErr w:type="spellStart"/>
            <w:r w:rsidRPr="006C7E02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glomerulære</w:t>
            </w:r>
            <w:proofErr w:type="spellEnd"/>
            <w:r w:rsidRPr="006C7E02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 xml:space="preserve"> sykdomsbilder, herunder nefrittisk presentasjon, </w:t>
            </w:r>
            <w:proofErr w:type="spellStart"/>
            <w:r w:rsidRPr="006C7E02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nefrotisk</w:t>
            </w:r>
            <w:proofErr w:type="spellEnd"/>
            <w:r w:rsidRPr="006C7E02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 xml:space="preserve"> presentasjon og raskt progredierende glomerulonefritt.</w:t>
            </w:r>
          </w:p>
          <w:p w:rsidR="00AD6806" w:rsidRPr="00C3671C" w:rsidRDefault="00AD6806" w:rsidP="001965A2">
            <w:pPr>
              <w:tabs>
                <w:tab w:val="left" w:pos="2528"/>
              </w:tabs>
              <w:rPr>
                <w:rFonts w:asciiTheme="minorHAnsi" w:hAnsiTheme="minorHAnsi"/>
                <w:bCs/>
                <w:sz w:val="22"/>
                <w:szCs w:val="22"/>
                <w:lang w:val="nb-NO"/>
              </w:rPr>
            </w:pPr>
          </w:p>
        </w:tc>
        <w:tc>
          <w:tcPr>
            <w:tcW w:w="1939" w:type="dxa"/>
          </w:tcPr>
          <w:p w:rsidR="00AD6806" w:rsidRPr="00C3671C" w:rsidRDefault="00AD6806" w:rsidP="001965A2">
            <w:pPr>
              <w:tabs>
                <w:tab w:val="left" w:pos="2528"/>
              </w:tabs>
              <w:rPr>
                <w:rFonts w:asciiTheme="minorHAnsi" w:hAnsiTheme="minorHAnsi"/>
                <w:bCs/>
                <w:sz w:val="22"/>
                <w:szCs w:val="22"/>
                <w:lang w:val="nb-NO"/>
              </w:rPr>
            </w:pPr>
            <w:r w:rsidRPr="00C3671C">
              <w:rPr>
                <w:rFonts w:asciiTheme="minorHAnsi" w:hAnsiTheme="minorHAnsi"/>
                <w:bCs/>
                <w:sz w:val="22"/>
                <w:szCs w:val="22"/>
                <w:lang w:val="nb-NO"/>
              </w:rPr>
              <w:t>Kunnskap, ferdigheter, holdninger</w:t>
            </w:r>
          </w:p>
        </w:tc>
        <w:tc>
          <w:tcPr>
            <w:tcW w:w="2980" w:type="dxa"/>
          </w:tcPr>
          <w:p w:rsidR="00AD6806" w:rsidRPr="00C3671C" w:rsidRDefault="00AD6806" w:rsidP="001965A2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sz w:val="22"/>
                <w:szCs w:val="22"/>
                <w:lang w:val="nb-NO"/>
              </w:rPr>
            </w:pPr>
            <w:r w:rsidRPr="006C7E02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val="nb-NO"/>
              </w:rPr>
              <w:t xml:space="preserve">Klinisk arbeid under supervisjon, </w:t>
            </w:r>
          </w:p>
          <w:p w:rsidR="00AD6806" w:rsidRPr="00C3671C" w:rsidRDefault="00AD6806" w:rsidP="00FC581A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sz w:val="22"/>
                <w:szCs w:val="22"/>
                <w:lang w:val="nb-NO"/>
              </w:rPr>
            </w:pPr>
            <w:r w:rsidRPr="006C7E02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val="nb-NO"/>
              </w:rPr>
              <w:t xml:space="preserve">Poliklinikk tilsvarende 5 t pr uke i 12 </w:t>
            </w:r>
            <w:proofErr w:type="spellStart"/>
            <w:r w:rsidRPr="006C7E02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val="nb-NO"/>
              </w:rPr>
              <w:t>mndr</w:t>
            </w:r>
            <w:proofErr w:type="spellEnd"/>
            <w:r w:rsidRPr="006C7E02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val="nb-NO"/>
              </w:rPr>
              <w:t xml:space="preserve"> Internundervisning</w:t>
            </w:r>
          </w:p>
        </w:tc>
        <w:tc>
          <w:tcPr>
            <w:tcW w:w="3765" w:type="dxa"/>
            <w:gridSpan w:val="2"/>
          </w:tcPr>
          <w:p w:rsidR="00AD6806" w:rsidRDefault="00AD6806" w:rsidP="0022038D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sz w:val="22"/>
                <w:szCs w:val="22"/>
                <w:lang w:val="nb-NO"/>
              </w:rPr>
            </w:pPr>
            <w:proofErr w:type="spellStart"/>
            <w:r w:rsidRPr="44F530E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Sjekkliste</w:t>
            </w:r>
            <w:proofErr w:type="spellEnd"/>
          </w:p>
          <w:p w:rsidR="00AD6806" w:rsidRPr="00C3671C" w:rsidRDefault="00AD6806" w:rsidP="0022038D">
            <w:pPr>
              <w:tabs>
                <w:tab w:val="left" w:pos="2528"/>
              </w:tabs>
              <w:rPr>
                <w:rFonts w:asciiTheme="minorHAnsi" w:hAnsiTheme="minorHAnsi"/>
                <w:bCs/>
                <w:sz w:val="22"/>
                <w:szCs w:val="22"/>
                <w:lang w:val="nb-NO"/>
              </w:rPr>
            </w:pPr>
            <w:proofErr w:type="spellStart"/>
            <w:r w:rsidRPr="44F530E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Supervisørkollegium</w:t>
            </w:r>
            <w:proofErr w:type="spellEnd"/>
          </w:p>
        </w:tc>
      </w:tr>
      <w:tr w:rsidR="00AD6806" w:rsidRPr="00C3671C" w:rsidTr="005A67E0">
        <w:trPr>
          <w:jc w:val="center"/>
        </w:trPr>
        <w:tc>
          <w:tcPr>
            <w:tcW w:w="5376" w:type="dxa"/>
          </w:tcPr>
          <w:p w:rsidR="00AD6806" w:rsidRPr="006C7E02" w:rsidRDefault="00AD6806" w:rsidP="001965A2">
            <w:pPr>
              <w:tabs>
                <w:tab w:val="left" w:pos="2528"/>
              </w:tabs>
              <w:rPr>
                <w:rFonts w:asciiTheme="minorHAnsi" w:hAnsiTheme="minorHAnsi"/>
                <w:sz w:val="22"/>
                <w:szCs w:val="22"/>
                <w:lang w:val="nb-NO"/>
              </w:rPr>
            </w:pPr>
            <w:r w:rsidRPr="006C7E02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Delmål 2.2</w:t>
            </w:r>
          </w:p>
          <w:p w:rsidR="00AD6806" w:rsidRPr="006C7E02" w:rsidDel="00BF3FD8" w:rsidRDefault="00AD6806" w:rsidP="00EB533A">
            <w:pPr>
              <w:tabs>
                <w:tab w:val="left" w:pos="2528"/>
              </w:tabs>
              <w:rPr>
                <w:rFonts w:asciiTheme="minorHAnsi" w:hAnsiTheme="minorHAnsi"/>
                <w:sz w:val="22"/>
                <w:szCs w:val="22"/>
                <w:lang w:val="nb-NO"/>
              </w:rPr>
            </w:pPr>
            <w:r w:rsidRPr="006C7E02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lastRenderedPageBreak/>
              <w:t xml:space="preserve">Selvstendig beherske behandling av </w:t>
            </w:r>
            <w:proofErr w:type="spellStart"/>
            <w:r w:rsidRPr="006C7E02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glomerulære</w:t>
            </w:r>
            <w:proofErr w:type="spellEnd"/>
            <w:r w:rsidRPr="006C7E02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 xml:space="preserve"> sykdommer og herunder kunne anvende kunnskap om  patogenese, klassifikasjon, prognose og komplikasjoner.</w:t>
            </w:r>
          </w:p>
        </w:tc>
        <w:tc>
          <w:tcPr>
            <w:tcW w:w="1939" w:type="dxa"/>
          </w:tcPr>
          <w:p w:rsidR="00AD6806" w:rsidRPr="00C3671C" w:rsidRDefault="00AD6806" w:rsidP="001965A2">
            <w:pPr>
              <w:tabs>
                <w:tab w:val="left" w:pos="2528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lastRenderedPageBreak/>
              <w:t>Kunnskap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, </w:t>
            </w: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lastRenderedPageBreak/>
              <w:t>ferdigheter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, </w:t>
            </w: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holdninger</w:t>
            </w:r>
            <w:proofErr w:type="spellEnd"/>
          </w:p>
        </w:tc>
        <w:tc>
          <w:tcPr>
            <w:tcW w:w="2980" w:type="dxa"/>
          </w:tcPr>
          <w:p w:rsidR="00AD6806" w:rsidRPr="00C3671C" w:rsidRDefault="00AD6806" w:rsidP="0083578A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sz w:val="22"/>
                <w:szCs w:val="22"/>
                <w:lang w:val="nb-NO"/>
              </w:rPr>
            </w:pPr>
            <w:r w:rsidRPr="006C7E02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val="nb-NO"/>
              </w:rPr>
              <w:lastRenderedPageBreak/>
              <w:t xml:space="preserve">Klinisk arbeid under </w:t>
            </w:r>
            <w:r w:rsidRPr="006C7E02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val="nb-NO"/>
              </w:rPr>
              <w:lastRenderedPageBreak/>
              <w:t xml:space="preserve">supervisjon, </w:t>
            </w:r>
          </w:p>
          <w:p w:rsidR="00AD6806" w:rsidRPr="006C7E02" w:rsidRDefault="00AD6806" w:rsidP="0083578A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sz w:val="22"/>
                <w:szCs w:val="22"/>
                <w:lang w:val="nb-NO"/>
              </w:rPr>
            </w:pPr>
            <w:r w:rsidRPr="006C7E02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val="nb-NO"/>
              </w:rPr>
              <w:t xml:space="preserve">Poliklinikk tilsvarende 5 t pr uke i 12 </w:t>
            </w:r>
            <w:proofErr w:type="spellStart"/>
            <w:r w:rsidRPr="006C7E02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val="nb-NO"/>
              </w:rPr>
              <w:t>mndr</w:t>
            </w:r>
            <w:proofErr w:type="spellEnd"/>
            <w:r w:rsidRPr="006C7E02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val="nb-NO"/>
              </w:rPr>
              <w:t xml:space="preserve"> Internundervisning</w:t>
            </w:r>
          </w:p>
        </w:tc>
        <w:tc>
          <w:tcPr>
            <w:tcW w:w="3765" w:type="dxa"/>
            <w:gridSpan w:val="2"/>
          </w:tcPr>
          <w:p w:rsidR="00AD6806" w:rsidRDefault="00AD6806" w:rsidP="0022038D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sz w:val="22"/>
                <w:szCs w:val="22"/>
                <w:lang w:val="nb-NO"/>
              </w:rPr>
            </w:pPr>
            <w:proofErr w:type="spellStart"/>
            <w:r w:rsidRPr="44F530E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lastRenderedPageBreak/>
              <w:t>Sjekkliste</w:t>
            </w:r>
            <w:proofErr w:type="spellEnd"/>
          </w:p>
          <w:p w:rsidR="00AD6806" w:rsidRPr="00C3671C" w:rsidRDefault="00AD6806" w:rsidP="0022038D">
            <w:pPr>
              <w:tabs>
                <w:tab w:val="left" w:pos="2528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proofErr w:type="spellStart"/>
            <w:r w:rsidRPr="44F530E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lastRenderedPageBreak/>
              <w:t>Supervisørkollegium</w:t>
            </w:r>
            <w:proofErr w:type="spellEnd"/>
          </w:p>
        </w:tc>
      </w:tr>
      <w:tr w:rsidR="00AD6806" w:rsidRPr="00C3671C" w:rsidTr="005A67E0">
        <w:trPr>
          <w:jc w:val="center"/>
        </w:trPr>
        <w:tc>
          <w:tcPr>
            <w:tcW w:w="5376" w:type="dxa"/>
          </w:tcPr>
          <w:p w:rsidR="00AD6806" w:rsidRPr="00C3671C" w:rsidRDefault="00AD6806" w:rsidP="001965A2">
            <w:pPr>
              <w:tabs>
                <w:tab w:val="left" w:pos="2528"/>
              </w:tabs>
              <w:rPr>
                <w:rFonts w:asciiTheme="minorHAnsi" w:hAnsiTheme="minorHAnsi"/>
                <w:sz w:val="22"/>
                <w:szCs w:val="22"/>
                <w:lang w:val="nb-NO"/>
              </w:rPr>
            </w:pPr>
            <w:r w:rsidRPr="51F5CF4D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lastRenderedPageBreak/>
              <w:t>Delmål 2.3</w:t>
            </w:r>
          </w:p>
          <w:p w:rsidR="00AD6806" w:rsidRPr="00C3671C" w:rsidRDefault="00AD6806" w:rsidP="001965A2">
            <w:pPr>
              <w:tabs>
                <w:tab w:val="left" w:pos="2528"/>
              </w:tabs>
              <w:rPr>
                <w:rFonts w:asciiTheme="minorHAnsi" w:hAnsiTheme="minorHAnsi"/>
                <w:sz w:val="22"/>
                <w:szCs w:val="22"/>
                <w:lang w:val="nb-NO"/>
              </w:rPr>
            </w:pPr>
            <w:r w:rsidRPr="006C7E02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 xml:space="preserve">Selvstendig beherske utredning og behandling av pasienter med </w:t>
            </w:r>
            <w:proofErr w:type="spellStart"/>
            <w:r w:rsidRPr="006C7E02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tubulointerstitielle</w:t>
            </w:r>
            <w:proofErr w:type="spellEnd"/>
            <w:r w:rsidRPr="006C7E02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 xml:space="preserve"> sykdomsbilder. Kunne anvende kunnskap om utløsende årsaker, herunder systemsykdommer, infeksjoner, medikamenter, toksiner, medfødte og ervervede </w:t>
            </w:r>
            <w:proofErr w:type="spellStart"/>
            <w:r w:rsidRPr="006C7E02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tubulopatier</w:t>
            </w:r>
            <w:proofErr w:type="spellEnd"/>
            <w:r w:rsidRPr="006C7E02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.</w:t>
            </w:r>
          </w:p>
          <w:p w:rsidR="00AD6806" w:rsidRPr="00C3671C" w:rsidRDefault="00AD6806" w:rsidP="001965A2">
            <w:pPr>
              <w:tabs>
                <w:tab w:val="left" w:pos="2528"/>
              </w:tabs>
              <w:rPr>
                <w:rFonts w:asciiTheme="minorHAnsi" w:hAnsiTheme="minorHAnsi"/>
                <w:sz w:val="22"/>
                <w:szCs w:val="22"/>
                <w:lang w:val="nb-NO"/>
              </w:rPr>
            </w:pPr>
          </w:p>
        </w:tc>
        <w:tc>
          <w:tcPr>
            <w:tcW w:w="1939" w:type="dxa"/>
          </w:tcPr>
          <w:p w:rsidR="00AD6806" w:rsidRPr="00C3671C" w:rsidRDefault="00AD6806" w:rsidP="001965A2">
            <w:pPr>
              <w:tabs>
                <w:tab w:val="left" w:pos="2528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C3671C">
              <w:rPr>
                <w:rFonts w:asciiTheme="minorHAnsi" w:hAnsiTheme="minorHAnsi"/>
                <w:bCs/>
                <w:sz w:val="22"/>
                <w:szCs w:val="22"/>
                <w:lang w:val="nb-NO"/>
              </w:rPr>
              <w:t>Kunnskap, ferdigheter, holdninger</w:t>
            </w:r>
          </w:p>
        </w:tc>
        <w:tc>
          <w:tcPr>
            <w:tcW w:w="2980" w:type="dxa"/>
          </w:tcPr>
          <w:p w:rsidR="00AD6806" w:rsidRPr="00C3671C" w:rsidRDefault="00AD6806" w:rsidP="00E43E13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sz w:val="22"/>
                <w:szCs w:val="22"/>
                <w:lang w:val="nb-NO"/>
              </w:rPr>
            </w:pPr>
            <w:r w:rsidRPr="006C7E02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val="nb-NO"/>
              </w:rPr>
              <w:t xml:space="preserve">Klinisk arbeid under supervisjon, </w:t>
            </w:r>
          </w:p>
          <w:p w:rsidR="00AD6806" w:rsidRPr="00C3671C" w:rsidRDefault="00AD6806" w:rsidP="001965A2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sz w:val="22"/>
                <w:szCs w:val="22"/>
                <w:lang w:val="nb-NO"/>
              </w:rPr>
            </w:pPr>
            <w:r w:rsidRPr="006C7E02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val="nb-NO"/>
              </w:rPr>
              <w:t xml:space="preserve">Poliklinikk tilsvarende 5 t pr uke i 12 </w:t>
            </w:r>
            <w:proofErr w:type="spellStart"/>
            <w:r w:rsidRPr="006C7E02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val="nb-NO"/>
              </w:rPr>
              <w:t>mndr</w:t>
            </w:r>
            <w:proofErr w:type="spellEnd"/>
            <w:r w:rsidRPr="006C7E02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val="nb-NO"/>
              </w:rPr>
              <w:t xml:space="preserve"> Internundervisning</w:t>
            </w:r>
          </w:p>
        </w:tc>
        <w:tc>
          <w:tcPr>
            <w:tcW w:w="3765" w:type="dxa"/>
            <w:gridSpan w:val="2"/>
          </w:tcPr>
          <w:p w:rsidR="00AD6806" w:rsidRDefault="00AD6806" w:rsidP="0022038D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sz w:val="22"/>
                <w:szCs w:val="22"/>
                <w:lang w:val="nb-NO"/>
              </w:rPr>
            </w:pPr>
            <w:proofErr w:type="spellStart"/>
            <w:r w:rsidRPr="44F530E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Sjekkliste</w:t>
            </w:r>
            <w:proofErr w:type="spellEnd"/>
          </w:p>
          <w:p w:rsidR="00AD6806" w:rsidRPr="00C3671C" w:rsidRDefault="00AD6806" w:rsidP="0022038D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sz w:val="22"/>
                <w:szCs w:val="22"/>
              </w:rPr>
            </w:pPr>
            <w:proofErr w:type="spellStart"/>
            <w:r w:rsidRPr="44F530E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Supervisørkollegium</w:t>
            </w:r>
            <w:proofErr w:type="spellEnd"/>
            <w:r w:rsidRPr="44F530E9" w:rsidDel="00E43E13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</w:tc>
      </w:tr>
      <w:tr w:rsidR="00AD6806" w:rsidRPr="00C3671C" w:rsidTr="005A67E0">
        <w:trPr>
          <w:trHeight w:val="491"/>
          <w:jc w:val="center"/>
        </w:trPr>
        <w:tc>
          <w:tcPr>
            <w:tcW w:w="5376" w:type="dxa"/>
          </w:tcPr>
          <w:p w:rsidR="00AD6806" w:rsidRPr="00C3671C" w:rsidRDefault="00AD6806" w:rsidP="001965A2">
            <w:pPr>
              <w:pStyle w:val="Listeavsnitt"/>
              <w:tabs>
                <w:tab w:val="left" w:pos="2528"/>
              </w:tabs>
              <w:ind w:left="0"/>
              <w:rPr>
                <w:rFonts w:asciiTheme="minorHAnsi" w:hAnsiTheme="minorHAnsi"/>
                <w:sz w:val="22"/>
                <w:szCs w:val="22"/>
                <w:lang w:val="nb-NO"/>
              </w:rPr>
            </w:pPr>
            <w:r w:rsidRPr="51F5CF4D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Delmål 2.4</w:t>
            </w:r>
          </w:p>
          <w:p w:rsidR="00AD6806" w:rsidRPr="00C3671C" w:rsidRDefault="00AD6806" w:rsidP="001965A2">
            <w:pPr>
              <w:pStyle w:val="Listeavsnitt"/>
              <w:tabs>
                <w:tab w:val="left" w:pos="2528"/>
              </w:tabs>
              <w:ind w:left="0"/>
              <w:rPr>
                <w:rFonts w:asciiTheme="minorHAnsi" w:hAnsiTheme="minorHAnsi"/>
                <w:sz w:val="22"/>
                <w:szCs w:val="22"/>
                <w:lang w:val="nb-NO"/>
              </w:rPr>
            </w:pPr>
            <w:r w:rsidRPr="006C7E02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 xml:space="preserve">Selvstendig beherske utredning og behandling av sekundære nyresykdommer, herunder relatert til diabetes </w:t>
            </w:r>
            <w:proofErr w:type="spellStart"/>
            <w:r w:rsidRPr="006C7E02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mellitus</w:t>
            </w:r>
            <w:proofErr w:type="spellEnd"/>
            <w:r w:rsidRPr="006C7E02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 xml:space="preserve">, </w:t>
            </w:r>
            <w:proofErr w:type="spellStart"/>
            <w:r w:rsidRPr="006C7E02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gammopati</w:t>
            </w:r>
            <w:proofErr w:type="spellEnd"/>
            <w:r w:rsidRPr="006C7E02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 xml:space="preserve">, </w:t>
            </w:r>
            <w:proofErr w:type="spellStart"/>
            <w:r w:rsidRPr="006C7E02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mikroangiopati</w:t>
            </w:r>
            <w:proofErr w:type="spellEnd"/>
            <w:r w:rsidRPr="006C7E02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 xml:space="preserve">, </w:t>
            </w:r>
            <w:proofErr w:type="spellStart"/>
            <w:r w:rsidRPr="006C7E02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amyloidose</w:t>
            </w:r>
            <w:proofErr w:type="spellEnd"/>
            <w:r w:rsidRPr="006C7E02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 xml:space="preserve">, </w:t>
            </w:r>
            <w:proofErr w:type="spellStart"/>
            <w:r w:rsidRPr="006C7E02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vaskulitt</w:t>
            </w:r>
            <w:proofErr w:type="spellEnd"/>
            <w:r w:rsidRPr="006C7E02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 xml:space="preserve"> og bindevevssykdom.</w:t>
            </w:r>
          </w:p>
          <w:p w:rsidR="00AD6806" w:rsidRPr="00C3671C" w:rsidRDefault="00AD6806" w:rsidP="001965A2">
            <w:pPr>
              <w:pStyle w:val="Listeavsnitt"/>
              <w:tabs>
                <w:tab w:val="left" w:pos="2528"/>
              </w:tabs>
              <w:ind w:left="0"/>
              <w:rPr>
                <w:rFonts w:asciiTheme="minorHAnsi" w:hAnsiTheme="minorHAnsi"/>
                <w:sz w:val="22"/>
                <w:szCs w:val="22"/>
                <w:lang w:val="nb-NO"/>
              </w:rPr>
            </w:pPr>
          </w:p>
        </w:tc>
        <w:tc>
          <w:tcPr>
            <w:tcW w:w="1939" w:type="dxa"/>
          </w:tcPr>
          <w:p w:rsidR="00AD6806" w:rsidRPr="00C3671C" w:rsidRDefault="00AD6806" w:rsidP="001965A2">
            <w:pPr>
              <w:tabs>
                <w:tab w:val="left" w:pos="2528"/>
              </w:tabs>
              <w:rPr>
                <w:rFonts w:asciiTheme="minorHAnsi" w:hAnsiTheme="minorHAnsi"/>
                <w:bCs/>
                <w:sz w:val="22"/>
                <w:szCs w:val="22"/>
                <w:lang w:val="nb-NO"/>
              </w:rPr>
            </w:pPr>
            <w:r w:rsidRPr="00C3671C">
              <w:rPr>
                <w:rFonts w:asciiTheme="minorHAnsi" w:hAnsiTheme="minorHAnsi"/>
                <w:bCs/>
                <w:sz w:val="22"/>
                <w:szCs w:val="22"/>
                <w:lang w:val="nb-NO"/>
              </w:rPr>
              <w:t>Kunnskap, ferdigheter, holdninger</w:t>
            </w:r>
          </w:p>
        </w:tc>
        <w:tc>
          <w:tcPr>
            <w:tcW w:w="2980" w:type="dxa"/>
          </w:tcPr>
          <w:p w:rsidR="00AD6806" w:rsidRPr="00C3671C" w:rsidRDefault="00AD6806" w:rsidP="00E43E13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sz w:val="22"/>
                <w:szCs w:val="22"/>
                <w:lang w:val="nb-NO"/>
              </w:rPr>
            </w:pPr>
            <w:r w:rsidRPr="006C7E02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val="nb-NO"/>
              </w:rPr>
              <w:t xml:space="preserve">Klinisk arbeid under supervisjon, </w:t>
            </w:r>
          </w:p>
          <w:p w:rsidR="00AD6806" w:rsidRPr="00C3671C" w:rsidRDefault="00AD6806" w:rsidP="001965A2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sz w:val="22"/>
                <w:szCs w:val="22"/>
                <w:lang w:val="nb-NO"/>
              </w:rPr>
            </w:pPr>
            <w:r w:rsidRPr="006C7E02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val="nb-NO"/>
              </w:rPr>
              <w:t xml:space="preserve">Poliklinikk tilsvarende 5 t pr uke i 12 </w:t>
            </w:r>
            <w:proofErr w:type="spellStart"/>
            <w:r w:rsidRPr="006C7E02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val="nb-NO"/>
              </w:rPr>
              <w:t>mndr</w:t>
            </w:r>
            <w:proofErr w:type="spellEnd"/>
            <w:r w:rsidRPr="006C7E02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val="nb-NO"/>
              </w:rPr>
              <w:t xml:space="preserve"> Internundervisning</w:t>
            </w:r>
          </w:p>
        </w:tc>
        <w:tc>
          <w:tcPr>
            <w:tcW w:w="3765" w:type="dxa"/>
            <w:gridSpan w:val="2"/>
          </w:tcPr>
          <w:p w:rsidR="00AD6806" w:rsidRDefault="00AD6806" w:rsidP="0022038D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sz w:val="22"/>
                <w:szCs w:val="22"/>
                <w:lang w:val="nb-NO"/>
              </w:rPr>
            </w:pPr>
            <w:proofErr w:type="spellStart"/>
            <w:r w:rsidRPr="44F530E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Sjekkliste</w:t>
            </w:r>
            <w:proofErr w:type="spellEnd"/>
          </w:p>
          <w:p w:rsidR="00AD6806" w:rsidRPr="00C3671C" w:rsidRDefault="00AD6806" w:rsidP="0022038D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sz w:val="22"/>
                <w:szCs w:val="22"/>
                <w:lang w:val="nb-NO"/>
              </w:rPr>
            </w:pPr>
            <w:proofErr w:type="spellStart"/>
            <w:r w:rsidRPr="44F530E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Supervisørkollegium</w:t>
            </w:r>
            <w:proofErr w:type="spellEnd"/>
          </w:p>
        </w:tc>
      </w:tr>
      <w:tr w:rsidR="00AD6806" w:rsidRPr="00C3671C" w:rsidTr="005A67E0">
        <w:trPr>
          <w:trHeight w:val="491"/>
          <w:jc w:val="center"/>
        </w:trPr>
        <w:tc>
          <w:tcPr>
            <w:tcW w:w="5376" w:type="dxa"/>
          </w:tcPr>
          <w:p w:rsidR="00AD6806" w:rsidRPr="00C3671C" w:rsidRDefault="00AD6806" w:rsidP="0009737A">
            <w:pPr>
              <w:pStyle w:val="Listeavsnitt"/>
              <w:tabs>
                <w:tab w:val="left" w:pos="2528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4EE36E79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Læringsmål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 3: </w:t>
            </w:r>
            <w:proofErr w:type="spellStart"/>
            <w:r w:rsidRPr="4EE36E79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Kronisk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4EE36E79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nyresykdom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 (CKD)</w:t>
            </w:r>
          </w:p>
        </w:tc>
        <w:tc>
          <w:tcPr>
            <w:tcW w:w="1939" w:type="dxa"/>
          </w:tcPr>
          <w:p w:rsidR="00AD6806" w:rsidRPr="00C3671C" w:rsidRDefault="00AD6806" w:rsidP="001965A2">
            <w:pPr>
              <w:tabs>
                <w:tab w:val="left" w:pos="2528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980" w:type="dxa"/>
          </w:tcPr>
          <w:p w:rsidR="00AD6806" w:rsidRPr="00C3671C" w:rsidRDefault="00AD6806" w:rsidP="001965A2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765" w:type="dxa"/>
            <w:gridSpan w:val="2"/>
          </w:tcPr>
          <w:p w:rsidR="00AD6806" w:rsidRPr="00C3671C" w:rsidRDefault="00AD6806" w:rsidP="001965A2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sz w:val="22"/>
                <w:szCs w:val="22"/>
              </w:rPr>
            </w:pPr>
          </w:p>
        </w:tc>
      </w:tr>
      <w:tr w:rsidR="00AD6806" w:rsidRPr="00C3671C" w:rsidTr="005A67E0">
        <w:trPr>
          <w:trHeight w:val="491"/>
          <w:jc w:val="center"/>
        </w:trPr>
        <w:tc>
          <w:tcPr>
            <w:tcW w:w="5376" w:type="dxa"/>
          </w:tcPr>
          <w:p w:rsidR="00AD6806" w:rsidRPr="006C7E02" w:rsidRDefault="00AD6806" w:rsidP="001965A2">
            <w:pPr>
              <w:pStyle w:val="Listeavsnitt"/>
              <w:tabs>
                <w:tab w:val="left" w:pos="2528"/>
              </w:tabs>
              <w:ind w:left="0"/>
              <w:rPr>
                <w:rFonts w:asciiTheme="minorHAnsi" w:hAnsiTheme="minorHAnsi"/>
                <w:sz w:val="22"/>
                <w:szCs w:val="22"/>
                <w:lang w:val="nb-NO"/>
              </w:rPr>
            </w:pP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Delmål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3.1</w:t>
            </w:r>
          </w:p>
          <w:p w:rsidR="00AD6806" w:rsidRPr="006C7E02" w:rsidRDefault="00AD6806" w:rsidP="001965A2">
            <w:pPr>
              <w:pStyle w:val="Listeavsnitt"/>
              <w:tabs>
                <w:tab w:val="left" w:pos="2528"/>
              </w:tabs>
              <w:ind w:left="0"/>
              <w:rPr>
                <w:rFonts w:asciiTheme="minorHAnsi" w:hAnsiTheme="minorHAnsi"/>
                <w:sz w:val="22"/>
                <w:szCs w:val="22"/>
                <w:lang w:val="nb-NO"/>
              </w:rPr>
            </w:pP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Kunne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anvende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kunnskap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om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epidemiologi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, </w:t>
            </w: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klassifikasjon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, </w:t>
            </w: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utvikling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av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og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prinsipper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for </w:t>
            </w: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forebygging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av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kronisk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nyresykdom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.</w:t>
            </w:r>
          </w:p>
        </w:tc>
        <w:tc>
          <w:tcPr>
            <w:tcW w:w="1939" w:type="dxa"/>
          </w:tcPr>
          <w:p w:rsidR="00AD6806" w:rsidRPr="00C3671C" w:rsidRDefault="00AD6806" w:rsidP="001965A2">
            <w:pPr>
              <w:tabs>
                <w:tab w:val="left" w:pos="2528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Kunnskap</w:t>
            </w:r>
            <w:proofErr w:type="spellEnd"/>
          </w:p>
        </w:tc>
        <w:tc>
          <w:tcPr>
            <w:tcW w:w="2980" w:type="dxa"/>
          </w:tcPr>
          <w:p w:rsidR="00AD6806" w:rsidRDefault="00AD6806" w:rsidP="00454B77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sz w:val="22"/>
                <w:szCs w:val="22"/>
                <w:lang w:val="nb-NO" w:eastAsia="en-US"/>
              </w:rPr>
            </w:pPr>
            <w:r w:rsidRPr="00C3671C">
              <w:rPr>
                <w:rFonts w:asciiTheme="minorHAnsi" w:hAnsiTheme="minorHAnsi"/>
                <w:spacing w:val="-1"/>
                <w:sz w:val="22"/>
                <w:szCs w:val="22"/>
                <w:lang w:val="nb-NO" w:eastAsia="en-US"/>
              </w:rPr>
              <w:t>Klinisk arbeid under supervisjon</w:t>
            </w:r>
          </w:p>
          <w:p w:rsidR="00AD6806" w:rsidRPr="00C3671C" w:rsidRDefault="00AD6806" w:rsidP="00454B77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sz w:val="22"/>
                <w:szCs w:val="22"/>
                <w:lang w:val="nb-NO"/>
              </w:rPr>
            </w:pPr>
            <w:proofErr w:type="spellStart"/>
            <w:r w:rsidRPr="44F530E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eastAsia="en-US"/>
              </w:rPr>
              <w:t>Internundervisning</w:t>
            </w:r>
            <w:proofErr w:type="spellEnd"/>
            <w:r w:rsidRPr="44F530E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765" w:type="dxa"/>
            <w:gridSpan w:val="2"/>
          </w:tcPr>
          <w:p w:rsidR="00AD6806" w:rsidRPr="00C3671C" w:rsidRDefault="00AD6806" w:rsidP="001965A2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sz w:val="22"/>
                <w:szCs w:val="22"/>
              </w:rPr>
            </w:pPr>
            <w:proofErr w:type="spellStart"/>
            <w:r w:rsidRPr="44F530E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Supervisørkollegium</w:t>
            </w:r>
            <w:proofErr w:type="spellEnd"/>
          </w:p>
          <w:p w:rsidR="00AD6806" w:rsidRPr="00C3671C" w:rsidRDefault="00AD6806" w:rsidP="001965A2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sz w:val="22"/>
                <w:szCs w:val="22"/>
              </w:rPr>
            </w:pPr>
          </w:p>
        </w:tc>
      </w:tr>
      <w:tr w:rsidR="00AD6806" w:rsidRPr="00C3671C" w:rsidTr="005A67E0">
        <w:trPr>
          <w:trHeight w:val="491"/>
          <w:jc w:val="center"/>
        </w:trPr>
        <w:tc>
          <w:tcPr>
            <w:tcW w:w="5376" w:type="dxa"/>
          </w:tcPr>
          <w:p w:rsidR="00AD6806" w:rsidRPr="006C7E02" w:rsidRDefault="00AD6806" w:rsidP="001A735A">
            <w:pPr>
              <w:pStyle w:val="Listeavsnitt"/>
              <w:tabs>
                <w:tab w:val="left" w:pos="2528"/>
              </w:tabs>
              <w:ind w:left="0"/>
              <w:rPr>
                <w:rFonts w:asciiTheme="minorHAnsi" w:hAnsiTheme="minorHAnsi"/>
                <w:sz w:val="22"/>
                <w:szCs w:val="22"/>
                <w:lang w:val="nb-NO"/>
              </w:rPr>
            </w:pPr>
            <w:r w:rsidRPr="006C7E02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Delmål 3.2</w:t>
            </w:r>
          </w:p>
          <w:p w:rsidR="00AD6806" w:rsidRPr="006C7E02" w:rsidRDefault="00AD6806" w:rsidP="0009737A">
            <w:pPr>
              <w:pStyle w:val="Listeavsnitt"/>
              <w:tabs>
                <w:tab w:val="left" w:pos="2528"/>
              </w:tabs>
              <w:ind w:left="0"/>
              <w:rPr>
                <w:rFonts w:asciiTheme="minorHAnsi" w:hAnsiTheme="minorHAnsi"/>
                <w:sz w:val="22"/>
                <w:szCs w:val="22"/>
                <w:lang w:val="nb-NO"/>
              </w:rPr>
            </w:pPr>
            <w:r w:rsidRPr="006C7E02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 xml:space="preserve">Selvstendig beherske prinsipper for nyrebeskyttende og nyrebevarende behandling, herunder å redusere </w:t>
            </w:r>
            <w:proofErr w:type="spellStart"/>
            <w:r w:rsidRPr="006C7E02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proteinuri</w:t>
            </w:r>
            <w:proofErr w:type="spellEnd"/>
            <w:r w:rsidRPr="006C7E02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 xml:space="preserve"> og </w:t>
            </w:r>
            <w:proofErr w:type="spellStart"/>
            <w:r w:rsidRPr="006C7E02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glomerulær</w:t>
            </w:r>
            <w:proofErr w:type="spellEnd"/>
            <w:r w:rsidRPr="006C7E02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 xml:space="preserve"> hyperfiltrasjon.</w:t>
            </w:r>
          </w:p>
        </w:tc>
        <w:tc>
          <w:tcPr>
            <w:tcW w:w="1939" w:type="dxa"/>
          </w:tcPr>
          <w:p w:rsidR="00AD6806" w:rsidRPr="00C3671C" w:rsidRDefault="00AD6806" w:rsidP="00454B77">
            <w:pPr>
              <w:tabs>
                <w:tab w:val="left" w:pos="2528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Kunnskap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, </w:t>
            </w: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ferdigheter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, </w:t>
            </w: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holdninger</w:t>
            </w:r>
            <w:proofErr w:type="spellEnd"/>
          </w:p>
        </w:tc>
        <w:tc>
          <w:tcPr>
            <w:tcW w:w="2980" w:type="dxa"/>
          </w:tcPr>
          <w:p w:rsidR="00AD6806" w:rsidRDefault="00AD6806" w:rsidP="008D0619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sz w:val="22"/>
                <w:szCs w:val="22"/>
                <w:lang w:val="nb-NO" w:eastAsia="en-US"/>
              </w:rPr>
            </w:pPr>
            <w:proofErr w:type="spellStart"/>
            <w:r w:rsidRPr="44F530E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eastAsia="en-US"/>
              </w:rPr>
              <w:t>Klinisk</w:t>
            </w:r>
            <w:proofErr w:type="spellEnd"/>
            <w:r w:rsidRPr="44F530E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44F530E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eastAsia="en-US"/>
              </w:rPr>
              <w:t>arbeid</w:t>
            </w:r>
            <w:proofErr w:type="spellEnd"/>
            <w:r w:rsidRPr="44F530E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eastAsia="en-US"/>
              </w:rPr>
              <w:t xml:space="preserve"> under </w:t>
            </w:r>
            <w:proofErr w:type="spellStart"/>
            <w:r w:rsidRPr="44F530E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eastAsia="en-US"/>
              </w:rPr>
              <w:t>supervisjon</w:t>
            </w:r>
            <w:proofErr w:type="spellEnd"/>
          </w:p>
          <w:p w:rsidR="00AD6806" w:rsidRPr="006C7E02" w:rsidRDefault="00AD6806" w:rsidP="001A735A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sz w:val="22"/>
                <w:szCs w:val="22"/>
                <w:lang w:val="nb-NO" w:eastAsia="en-US"/>
              </w:rPr>
            </w:pPr>
            <w:proofErr w:type="spellStart"/>
            <w:r w:rsidRPr="44F530E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eastAsia="en-US"/>
              </w:rPr>
              <w:t>Kontroll</w:t>
            </w:r>
            <w:proofErr w:type="spellEnd"/>
            <w:r w:rsidRPr="44F530E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44F530E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eastAsia="en-US"/>
              </w:rPr>
              <w:t>og</w:t>
            </w:r>
            <w:proofErr w:type="spellEnd"/>
            <w:r w:rsidRPr="44F530E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44F530E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eastAsia="en-US"/>
              </w:rPr>
              <w:t>oppfølging</w:t>
            </w:r>
            <w:proofErr w:type="spellEnd"/>
            <w:r w:rsidRPr="44F530E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44F530E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eastAsia="en-US"/>
              </w:rPr>
              <w:t>av</w:t>
            </w:r>
            <w:proofErr w:type="spellEnd"/>
            <w:r w:rsidRPr="44F530E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44F530E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eastAsia="en-US"/>
              </w:rPr>
              <w:t>minst</w:t>
            </w:r>
            <w:proofErr w:type="spellEnd"/>
            <w:r w:rsidRPr="44F530E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eastAsia="en-US"/>
              </w:rPr>
              <w:t xml:space="preserve"> 30 </w:t>
            </w:r>
            <w:proofErr w:type="spellStart"/>
            <w:r w:rsidRPr="44F530E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eastAsia="en-US"/>
              </w:rPr>
              <w:t>pasienter</w:t>
            </w:r>
            <w:proofErr w:type="spellEnd"/>
            <w:r w:rsidRPr="44F530E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eastAsia="en-US"/>
              </w:rPr>
              <w:t xml:space="preserve"> med </w:t>
            </w:r>
            <w:proofErr w:type="spellStart"/>
            <w:r w:rsidRPr="44F530E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eastAsia="en-US"/>
              </w:rPr>
              <w:t>predialytisk</w:t>
            </w:r>
            <w:proofErr w:type="spellEnd"/>
            <w:r w:rsidRPr="44F530E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44F530E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eastAsia="en-US"/>
              </w:rPr>
              <w:t>kronisk</w:t>
            </w:r>
            <w:proofErr w:type="spellEnd"/>
            <w:r w:rsidRPr="44F530E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44F530E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eastAsia="en-US"/>
              </w:rPr>
              <w:t>nyresvikt</w:t>
            </w:r>
            <w:proofErr w:type="spellEnd"/>
            <w:r w:rsidRPr="44F530E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44F530E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eastAsia="en-US"/>
              </w:rPr>
              <w:t>minst</w:t>
            </w:r>
            <w:proofErr w:type="spellEnd"/>
            <w:r w:rsidRPr="44F530E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eastAsia="en-US"/>
              </w:rPr>
              <w:t xml:space="preserve"> 2 </w:t>
            </w:r>
            <w:proofErr w:type="spellStart"/>
            <w:r w:rsidRPr="44F530E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eastAsia="en-US"/>
              </w:rPr>
              <w:t>kontroller</w:t>
            </w:r>
            <w:proofErr w:type="spellEnd"/>
            <w:r w:rsidRPr="44F530E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eastAsia="en-US"/>
              </w:rPr>
              <w:t xml:space="preserve"> per </w:t>
            </w:r>
            <w:proofErr w:type="spellStart"/>
            <w:r w:rsidRPr="44F530E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eastAsia="en-US"/>
              </w:rPr>
              <w:t>pasient</w:t>
            </w:r>
            <w:proofErr w:type="spellEnd"/>
            <w:r w:rsidRPr="44F530E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eastAsia="en-US"/>
              </w:rPr>
              <w:t xml:space="preserve">) </w:t>
            </w:r>
            <w:proofErr w:type="spellStart"/>
            <w:r w:rsidRPr="44F530E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eastAsia="en-US"/>
              </w:rPr>
              <w:t>Internundervisning</w:t>
            </w:r>
            <w:proofErr w:type="spellEnd"/>
          </w:p>
        </w:tc>
        <w:tc>
          <w:tcPr>
            <w:tcW w:w="3765" w:type="dxa"/>
            <w:gridSpan w:val="2"/>
          </w:tcPr>
          <w:p w:rsidR="00AD6806" w:rsidRDefault="00AD6806" w:rsidP="0022038D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sz w:val="22"/>
                <w:szCs w:val="22"/>
                <w:lang w:val="nb-NO"/>
              </w:rPr>
            </w:pPr>
            <w:proofErr w:type="spellStart"/>
            <w:r w:rsidRPr="44F530E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Sjekkliste</w:t>
            </w:r>
            <w:proofErr w:type="spellEnd"/>
          </w:p>
          <w:p w:rsidR="00AD6806" w:rsidRDefault="00AD6806" w:rsidP="0022038D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sz w:val="22"/>
                <w:szCs w:val="22"/>
              </w:rPr>
            </w:pPr>
            <w:proofErr w:type="spellStart"/>
            <w:r w:rsidRPr="44F530E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Supervisørkollegium</w:t>
            </w:r>
            <w:proofErr w:type="spellEnd"/>
          </w:p>
        </w:tc>
      </w:tr>
      <w:tr w:rsidR="00AD6806" w:rsidRPr="00C3671C" w:rsidTr="005A67E0">
        <w:trPr>
          <w:trHeight w:val="491"/>
          <w:jc w:val="center"/>
        </w:trPr>
        <w:tc>
          <w:tcPr>
            <w:tcW w:w="5376" w:type="dxa"/>
          </w:tcPr>
          <w:p w:rsidR="00AD6806" w:rsidRPr="00C3671C" w:rsidRDefault="00AD6806" w:rsidP="001A735A">
            <w:pPr>
              <w:pStyle w:val="Listeavsnitt"/>
              <w:tabs>
                <w:tab w:val="left" w:pos="2528"/>
              </w:tabs>
              <w:ind w:left="0"/>
              <w:rPr>
                <w:rFonts w:asciiTheme="minorHAnsi" w:hAnsiTheme="minorHAnsi"/>
                <w:sz w:val="22"/>
                <w:szCs w:val="22"/>
                <w:lang w:val="nb-NO"/>
              </w:rPr>
            </w:pPr>
            <w:r w:rsidRPr="006C7E02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 xml:space="preserve">Delmål 3.3 </w:t>
            </w:r>
          </w:p>
          <w:p w:rsidR="00AD6806" w:rsidRPr="001A735A" w:rsidRDefault="00AD6806" w:rsidP="001965A2">
            <w:pPr>
              <w:widowControl w:val="0"/>
              <w:tabs>
                <w:tab w:val="left" w:pos="1660"/>
                <w:tab w:val="left" w:pos="2160"/>
              </w:tabs>
              <w:autoSpaceDE w:val="0"/>
              <w:autoSpaceDN w:val="0"/>
              <w:adjustRightInd w:val="0"/>
              <w:spacing w:line="320" w:lineRule="atLeast"/>
              <w:rPr>
                <w:rFonts w:asciiTheme="minorHAnsi" w:hAnsiTheme="minorHAnsi" w:cs="Helvetica Neue"/>
                <w:sz w:val="22"/>
                <w:szCs w:val="22"/>
                <w:lang w:val="nb-NO"/>
              </w:rPr>
            </w:pPr>
            <w:r w:rsidRPr="006C7E02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 xml:space="preserve">Selvstendig beherske diagnostikk og behandling av sekundære tilstander ved kronisk nyresykdom, herunder </w:t>
            </w:r>
            <w:r w:rsidRPr="006C7E02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lastRenderedPageBreak/>
              <w:t>anemi, benmineralforstyrrelser (CKD-MBD), elektrolyttforstyrrelser, uremiske manifestasjoner og syre-base forstyrrelser.</w:t>
            </w:r>
          </w:p>
        </w:tc>
        <w:tc>
          <w:tcPr>
            <w:tcW w:w="1939" w:type="dxa"/>
          </w:tcPr>
          <w:p w:rsidR="00AD6806" w:rsidRPr="00C3671C" w:rsidRDefault="00AD6806" w:rsidP="00454B77">
            <w:pPr>
              <w:tabs>
                <w:tab w:val="left" w:pos="2528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lastRenderedPageBreak/>
              <w:t>Kunnskap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, </w:t>
            </w: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ferdigheter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, </w:t>
            </w: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holdninger</w:t>
            </w:r>
            <w:proofErr w:type="spellEnd"/>
          </w:p>
        </w:tc>
        <w:tc>
          <w:tcPr>
            <w:tcW w:w="2980" w:type="dxa"/>
          </w:tcPr>
          <w:p w:rsidR="00AD6806" w:rsidRDefault="00AD6806" w:rsidP="001A735A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sz w:val="22"/>
                <w:szCs w:val="22"/>
                <w:lang w:val="nb-NO" w:eastAsia="en-US"/>
              </w:rPr>
            </w:pPr>
            <w:proofErr w:type="spellStart"/>
            <w:r w:rsidRPr="44F530E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eastAsia="en-US"/>
              </w:rPr>
              <w:t>Klinisk</w:t>
            </w:r>
            <w:proofErr w:type="spellEnd"/>
            <w:r w:rsidRPr="44F530E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44F530E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eastAsia="en-US"/>
              </w:rPr>
              <w:t>arbeid</w:t>
            </w:r>
            <w:proofErr w:type="spellEnd"/>
            <w:r w:rsidRPr="44F530E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eastAsia="en-US"/>
              </w:rPr>
              <w:t xml:space="preserve"> under </w:t>
            </w:r>
            <w:proofErr w:type="spellStart"/>
            <w:r w:rsidRPr="44F530E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eastAsia="en-US"/>
              </w:rPr>
              <w:t>supervisjon</w:t>
            </w:r>
            <w:proofErr w:type="spellEnd"/>
          </w:p>
          <w:p w:rsidR="00AD6806" w:rsidRPr="006C7E02" w:rsidRDefault="00AD6806" w:rsidP="001A735A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sz w:val="22"/>
                <w:szCs w:val="22"/>
                <w:lang w:val="nb-NO" w:eastAsia="en-US"/>
              </w:rPr>
            </w:pPr>
            <w:proofErr w:type="spellStart"/>
            <w:r w:rsidRPr="44F530E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eastAsia="en-US"/>
              </w:rPr>
              <w:t>Kontroll</w:t>
            </w:r>
            <w:proofErr w:type="spellEnd"/>
            <w:r w:rsidRPr="44F530E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44F530E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eastAsia="en-US"/>
              </w:rPr>
              <w:t>og</w:t>
            </w:r>
            <w:proofErr w:type="spellEnd"/>
            <w:r w:rsidRPr="44F530E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44F530E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eastAsia="en-US"/>
              </w:rPr>
              <w:t>oppfølging</w:t>
            </w:r>
            <w:proofErr w:type="spellEnd"/>
            <w:r w:rsidRPr="44F530E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44F530E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eastAsia="en-US"/>
              </w:rPr>
              <w:t>av</w:t>
            </w:r>
            <w:proofErr w:type="spellEnd"/>
            <w:r w:rsidRPr="44F530E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44F530E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eastAsia="en-US"/>
              </w:rPr>
              <w:t>minst</w:t>
            </w:r>
            <w:proofErr w:type="spellEnd"/>
            <w:r w:rsidRPr="44F530E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44F530E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eastAsia="en-US"/>
              </w:rPr>
              <w:lastRenderedPageBreak/>
              <w:t xml:space="preserve">30 </w:t>
            </w:r>
            <w:proofErr w:type="spellStart"/>
            <w:r w:rsidRPr="44F530E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eastAsia="en-US"/>
              </w:rPr>
              <w:t>pasienter</w:t>
            </w:r>
            <w:proofErr w:type="spellEnd"/>
            <w:r w:rsidRPr="44F530E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eastAsia="en-US"/>
              </w:rPr>
              <w:t xml:space="preserve"> med </w:t>
            </w:r>
            <w:proofErr w:type="spellStart"/>
            <w:r w:rsidRPr="44F530E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eastAsia="en-US"/>
              </w:rPr>
              <w:t>predialytisk</w:t>
            </w:r>
            <w:proofErr w:type="spellEnd"/>
            <w:r w:rsidRPr="44F530E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44F530E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eastAsia="en-US"/>
              </w:rPr>
              <w:t>kronisk</w:t>
            </w:r>
            <w:proofErr w:type="spellEnd"/>
            <w:r w:rsidRPr="44F530E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44F530E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eastAsia="en-US"/>
              </w:rPr>
              <w:t>nyresvikt</w:t>
            </w:r>
            <w:proofErr w:type="spellEnd"/>
            <w:r w:rsidRPr="44F530E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44F530E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eastAsia="en-US"/>
              </w:rPr>
              <w:t>minst</w:t>
            </w:r>
            <w:proofErr w:type="spellEnd"/>
            <w:r w:rsidRPr="44F530E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eastAsia="en-US"/>
              </w:rPr>
              <w:t xml:space="preserve"> 2 </w:t>
            </w:r>
            <w:proofErr w:type="spellStart"/>
            <w:r w:rsidRPr="44F530E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eastAsia="en-US"/>
              </w:rPr>
              <w:t>kontroller</w:t>
            </w:r>
            <w:proofErr w:type="spellEnd"/>
            <w:r w:rsidRPr="44F530E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eastAsia="en-US"/>
              </w:rPr>
              <w:t xml:space="preserve"> per </w:t>
            </w:r>
            <w:proofErr w:type="spellStart"/>
            <w:r w:rsidRPr="44F530E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eastAsia="en-US"/>
              </w:rPr>
              <w:t>pasient</w:t>
            </w:r>
            <w:proofErr w:type="spellEnd"/>
            <w:r w:rsidRPr="44F530E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eastAsia="en-US"/>
              </w:rPr>
              <w:t xml:space="preserve">) </w:t>
            </w:r>
            <w:proofErr w:type="spellStart"/>
            <w:r w:rsidRPr="44F530E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eastAsia="en-US"/>
              </w:rPr>
              <w:t>Internundervisning</w:t>
            </w:r>
            <w:proofErr w:type="spellEnd"/>
          </w:p>
        </w:tc>
        <w:tc>
          <w:tcPr>
            <w:tcW w:w="3765" w:type="dxa"/>
            <w:gridSpan w:val="2"/>
          </w:tcPr>
          <w:p w:rsidR="00AD6806" w:rsidRDefault="00AD6806" w:rsidP="0022038D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sz w:val="22"/>
                <w:szCs w:val="22"/>
                <w:lang w:val="nb-NO"/>
              </w:rPr>
            </w:pPr>
            <w:proofErr w:type="spellStart"/>
            <w:r w:rsidRPr="44F530E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lastRenderedPageBreak/>
              <w:t>Sjekkliste</w:t>
            </w:r>
            <w:proofErr w:type="spellEnd"/>
          </w:p>
          <w:p w:rsidR="00AD6806" w:rsidRDefault="00AD6806" w:rsidP="0022038D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sz w:val="22"/>
                <w:szCs w:val="22"/>
              </w:rPr>
            </w:pPr>
            <w:proofErr w:type="spellStart"/>
            <w:r w:rsidRPr="44F530E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Supervisørkollegium</w:t>
            </w:r>
            <w:proofErr w:type="spellEnd"/>
          </w:p>
        </w:tc>
      </w:tr>
      <w:tr w:rsidR="00AD6806" w:rsidRPr="00C3671C" w:rsidTr="005A67E0">
        <w:trPr>
          <w:trHeight w:val="491"/>
          <w:jc w:val="center"/>
        </w:trPr>
        <w:tc>
          <w:tcPr>
            <w:tcW w:w="5376" w:type="dxa"/>
          </w:tcPr>
          <w:p w:rsidR="00AD6806" w:rsidRPr="00C3671C" w:rsidRDefault="00AD6806" w:rsidP="001965A2">
            <w:pPr>
              <w:widowControl w:val="0"/>
              <w:tabs>
                <w:tab w:val="left" w:pos="1660"/>
                <w:tab w:val="left" w:pos="2160"/>
              </w:tabs>
              <w:autoSpaceDE w:val="0"/>
              <w:autoSpaceDN w:val="0"/>
              <w:adjustRightInd w:val="0"/>
              <w:spacing w:line="320" w:lineRule="atLeast"/>
              <w:rPr>
                <w:rFonts w:asciiTheme="minorHAnsi" w:hAnsiTheme="minorHAnsi" w:cs="Helvetica Neue"/>
                <w:sz w:val="22"/>
                <w:szCs w:val="22"/>
                <w:lang w:val="nb-NO"/>
              </w:rPr>
            </w:pPr>
            <w:r w:rsidRPr="006C7E02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lastRenderedPageBreak/>
              <w:t>Delmål 3.4</w:t>
            </w:r>
          </w:p>
          <w:p w:rsidR="00AD6806" w:rsidRDefault="00AD6806" w:rsidP="006C7E02">
            <w:pPr>
              <w:widowControl w:val="0"/>
              <w:tabs>
                <w:tab w:val="left" w:pos="1660"/>
                <w:tab w:val="left" w:pos="2160"/>
              </w:tabs>
              <w:autoSpaceDE w:val="0"/>
              <w:autoSpaceDN w:val="0"/>
              <w:adjustRightInd w:val="0"/>
              <w:rPr>
                <w:rFonts w:asciiTheme="minorHAnsi" w:hAnsiTheme="minorHAnsi" w:cs="Helvetica Neue"/>
                <w:sz w:val="22"/>
                <w:szCs w:val="22"/>
                <w:lang w:val="nb-NO"/>
              </w:rPr>
            </w:pPr>
            <w:r w:rsidRPr="006C7E02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 xml:space="preserve">Kunne anvende kunnskap om hjerte-karsykdom hos pasienter med kronisk nyresykdom herunder hjertesvikt, koronarsykdom, </w:t>
            </w:r>
            <w:proofErr w:type="spellStart"/>
            <w:r w:rsidRPr="006C7E02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endokarditt</w:t>
            </w:r>
            <w:proofErr w:type="spellEnd"/>
            <w:r w:rsidRPr="006C7E02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 xml:space="preserve"> og </w:t>
            </w:r>
            <w:proofErr w:type="spellStart"/>
            <w:r w:rsidRPr="006C7E02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arrytmier</w:t>
            </w:r>
            <w:proofErr w:type="spellEnd"/>
            <w:r w:rsidRPr="006C7E02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.</w:t>
            </w:r>
          </w:p>
          <w:p w:rsidR="00AD6806" w:rsidRDefault="00AD6806" w:rsidP="006C7E02">
            <w:pPr>
              <w:widowControl w:val="0"/>
              <w:tabs>
                <w:tab w:val="left" w:pos="1660"/>
                <w:tab w:val="left" w:pos="2160"/>
              </w:tabs>
              <w:autoSpaceDE w:val="0"/>
              <w:autoSpaceDN w:val="0"/>
              <w:adjustRightInd w:val="0"/>
              <w:rPr>
                <w:rFonts w:asciiTheme="minorHAnsi" w:hAnsiTheme="minorHAnsi" w:cs="Helvetica Neue"/>
                <w:sz w:val="22"/>
                <w:szCs w:val="22"/>
                <w:lang w:val="nb-NO"/>
              </w:rPr>
            </w:pPr>
            <w:r w:rsidRPr="006C7E02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 xml:space="preserve">I samarbeid med kardiolog utrede og behandle slike </w:t>
            </w:r>
            <w:proofErr w:type="spellStart"/>
            <w:r w:rsidRPr="006C7E02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kardiorenale</w:t>
            </w:r>
            <w:proofErr w:type="spellEnd"/>
            <w:r w:rsidRPr="006C7E02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 xml:space="preserve"> sykdomsbilder.</w:t>
            </w:r>
          </w:p>
        </w:tc>
        <w:tc>
          <w:tcPr>
            <w:tcW w:w="1939" w:type="dxa"/>
          </w:tcPr>
          <w:p w:rsidR="00AD6806" w:rsidRPr="00C3671C" w:rsidRDefault="00AD6806" w:rsidP="00454B77">
            <w:pPr>
              <w:tabs>
                <w:tab w:val="left" w:pos="2528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Kunnskap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, </w:t>
            </w: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ferdigheter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og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holdninger</w:t>
            </w:r>
            <w:proofErr w:type="spellEnd"/>
          </w:p>
        </w:tc>
        <w:tc>
          <w:tcPr>
            <w:tcW w:w="2980" w:type="dxa"/>
          </w:tcPr>
          <w:p w:rsidR="00AD6806" w:rsidRDefault="00AD6806" w:rsidP="00454B77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sz w:val="22"/>
                <w:szCs w:val="22"/>
                <w:lang w:val="nb-NO" w:eastAsia="en-US"/>
              </w:rPr>
            </w:pPr>
            <w:r w:rsidRPr="00C3671C">
              <w:rPr>
                <w:rFonts w:asciiTheme="minorHAnsi" w:hAnsiTheme="minorHAnsi"/>
                <w:spacing w:val="-1"/>
                <w:sz w:val="22"/>
                <w:szCs w:val="22"/>
                <w:lang w:val="nb-NO" w:eastAsia="en-US"/>
              </w:rPr>
              <w:t xml:space="preserve">Klinisk arbeid under supervisjon </w:t>
            </w:r>
          </w:p>
          <w:p w:rsidR="00AD6806" w:rsidRPr="00C3671C" w:rsidRDefault="00AD6806" w:rsidP="00454B77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sz w:val="22"/>
                <w:szCs w:val="22"/>
                <w:lang w:val="nb-NO"/>
              </w:rPr>
            </w:pPr>
            <w:proofErr w:type="spellStart"/>
            <w:r w:rsidRPr="44F530E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eastAsia="en-US"/>
              </w:rPr>
              <w:t>Internundervisning</w:t>
            </w:r>
            <w:proofErr w:type="spellEnd"/>
          </w:p>
        </w:tc>
        <w:tc>
          <w:tcPr>
            <w:tcW w:w="3765" w:type="dxa"/>
            <w:gridSpan w:val="2"/>
          </w:tcPr>
          <w:p w:rsidR="00AD6806" w:rsidRPr="00C3671C" w:rsidRDefault="00AD6806" w:rsidP="001965A2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sz w:val="22"/>
                <w:szCs w:val="22"/>
              </w:rPr>
            </w:pPr>
            <w:proofErr w:type="spellStart"/>
            <w:r w:rsidRPr="44F530E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Supervisørkollegium</w:t>
            </w:r>
            <w:proofErr w:type="spellEnd"/>
          </w:p>
        </w:tc>
      </w:tr>
      <w:tr w:rsidR="00AD6806" w:rsidRPr="00C3671C" w:rsidTr="005A67E0">
        <w:trPr>
          <w:trHeight w:val="491"/>
          <w:jc w:val="center"/>
        </w:trPr>
        <w:tc>
          <w:tcPr>
            <w:tcW w:w="5376" w:type="dxa"/>
          </w:tcPr>
          <w:p w:rsidR="00AD6806" w:rsidRPr="006C7E02" w:rsidRDefault="00AD6806" w:rsidP="001A4669">
            <w:pPr>
              <w:rPr>
                <w:rFonts w:asciiTheme="minorHAnsi" w:hAnsiTheme="minorHAnsi" w:cs="Arial"/>
                <w:sz w:val="22"/>
                <w:szCs w:val="22"/>
                <w:lang w:val="nb-NO"/>
              </w:rPr>
            </w:pPr>
            <w:r w:rsidRPr="006C7E02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 xml:space="preserve">Delmål 3.5 </w:t>
            </w:r>
          </w:p>
          <w:p w:rsidR="00AD6806" w:rsidRDefault="00AD6806" w:rsidP="001A4669">
            <w:pPr>
              <w:rPr>
                <w:rFonts w:asciiTheme="minorHAnsi" w:hAnsiTheme="minorHAnsi"/>
                <w:sz w:val="22"/>
                <w:szCs w:val="22"/>
                <w:lang w:val="nb-NO"/>
              </w:rPr>
            </w:pPr>
            <w:r w:rsidRPr="006C7E02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Sammen med pasient og pårørende kunne gi informasjon, diskutere og beslutte behandlingsmodalitet ved behov for nyreerstattende behandling med henblikk på indikasjon og potensielle komplikasjoner.</w:t>
            </w:r>
          </w:p>
          <w:p w:rsidR="00AD6806" w:rsidRPr="006C7E02" w:rsidRDefault="00AD6806" w:rsidP="001965A2">
            <w:pPr>
              <w:pStyle w:val="Listeavsnitt"/>
              <w:tabs>
                <w:tab w:val="left" w:pos="2528"/>
              </w:tabs>
              <w:ind w:left="0"/>
              <w:rPr>
                <w:rFonts w:asciiTheme="minorHAnsi" w:hAnsiTheme="minorHAnsi"/>
                <w:b/>
                <w:sz w:val="22"/>
                <w:szCs w:val="22"/>
                <w:lang w:val="nb-NO"/>
              </w:rPr>
            </w:pPr>
          </w:p>
        </w:tc>
        <w:tc>
          <w:tcPr>
            <w:tcW w:w="1939" w:type="dxa"/>
          </w:tcPr>
          <w:p w:rsidR="00AD6806" w:rsidRPr="006C7E02" w:rsidDel="0009737A" w:rsidRDefault="00AD6806" w:rsidP="001965A2">
            <w:pPr>
              <w:tabs>
                <w:tab w:val="left" w:pos="2528"/>
              </w:tabs>
              <w:rPr>
                <w:rFonts w:asciiTheme="minorHAnsi" w:hAnsiTheme="minorHAnsi"/>
                <w:bCs/>
                <w:sz w:val="22"/>
                <w:szCs w:val="22"/>
                <w:lang w:val="nb-NO"/>
              </w:rPr>
            </w:pP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Kunnskap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, </w:t>
            </w: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ferdigheter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og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holdninger</w:t>
            </w:r>
            <w:proofErr w:type="spellEnd"/>
          </w:p>
        </w:tc>
        <w:tc>
          <w:tcPr>
            <w:tcW w:w="2980" w:type="dxa"/>
          </w:tcPr>
          <w:p w:rsidR="00AD6806" w:rsidRDefault="00AD6806" w:rsidP="006C7E02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sz w:val="22"/>
                <w:szCs w:val="22"/>
                <w:lang w:val="nb-NO" w:eastAsia="en-US"/>
              </w:rPr>
            </w:pPr>
            <w:r w:rsidRPr="00C3671C">
              <w:rPr>
                <w:rFonts w:asciiTheme="minorHAnsi" w:hAnsiTheme="minorHAnsi"/>
                <w:spacing w:val="-1"/>
                <w:sz w:val="22"/>
                <w:szCs w:val="22"/>
                <w:lang w:val="nb-NO" w:eastAsia="en-US"/>
              </w:rPr>
              <w:t xml:space="preserve">Klinisk arbeid under supervisjon </w:t>
            </w:r>
          </w:p>
          <w:p w:rsidR="00AD6806" w:rsidRPr="006C7E02" w:rsidDel="0009737A" w:rsidRDefault="00AD6806" w:rsidP="001965A2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sz w:val="22"/>
                <w:szCs w:val="22"/>
                <w:lang w:val="nb-NO"/>
              </w:rPr>
            </w:pPr>
            <w:proofErr w:type="spellStart"/>
            <w:r w:rsidRPr="44F530E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eastAsia="en-US"/>
              </w:rPr>
              <w:t>Internundervisning</w:t>
            </w:r>
            <w:proofErr w:type="spellEnd"/>
          </w:p>
        </w:tc>
        <w:tc>
          <w:tcPr>
            <w:tcW w:w="3765" w:type="dxa"/>
            <w:gridSpan w:val="2"/>
          </w:tcPr>
          <w:p w:rsidR="00AD6806" w:rsidRPr="006C7E02" w:rsidDel="0009737A" w:rsidRDefault="00AD6806" w:rsidP="001965A2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sz w:val="22"/>
                <w:szCs w:val="22"/>
                <w:lang w:val="nb-NO"/>
              </w:rPr>
            </w:pPr>
            <w:proofErr w:type="spellStart"/>
            <w:r w:rsidRPr="44F530E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Supervisørkollegium</w:t>
            </w:r>
            <w:proofErr w:type="spellEnd"/>
          </w:p>
        </w:tc>
      </w:tr>
      <w:tr w:rsidR="00AD6806" w:rsidRPr="00C3671C" w:rsidTr="005A67E0">
        <w:trPr>
          <w:trHeight w:val="491"/>
          <w:jc w:val="center"/>
        </w:trPr>
        <w:tc>
          <w:tcPr>
            <w:tcW w:w="5376" w:type="dxa"/>
          </w:tcPr>
          <w:p w:rsidR="00AD6806" w:rsidRPr="006C7E02" w:rsidRDefault="00AD6806" w:rsidP="001A4669">
            <w:pPr>
              <w:rPr>
                <w:rFonts w:asciiTheme="minorHAnsi" w:hAnsiTheme="minorHAnsi" w:cs="Arial"/>
                <w:sz w:val="22"/>
                <w:szCs w:val="22"/>
                <w:lang w:val="nb-NO"/>
              </w:rPr>
            </w:pP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Delmål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3.6</w:t>
            </w:r>
          </w:p>
          <w:p w:rsidR="00AD6806" w:rsidRPr="006C7E02" w:rsidRDefault="00AD6806" w:rsidP="001A4669">
            <w:pPr>
              <w:pStyle w:val="Listeavsnitt"/>
              <w:tabs>
                <w:tab w:val="left" w:pos="2528"/>
              </w:tabs>
              <w:ind w:left="0"/>
              <w:rPr>
                <w:rFonts w:asciiTheme="minorHAnsi" w:hAnsiTheme="minorHAnsi"/>
                <w:b/>
                <w:sz w:val="22"/>
                <w:szCs w:val="22"/>
                <w:lang w:val="nb-NO"/>
              </w:rPr>
            </w:pP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Selvstendig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beherske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konservativ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uremibehandling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, </w:t>
            </w: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herunder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symptomlindrende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og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palliative </w:t>
            </w: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tiltak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.</w:t>
            </w:r>
          </w:p>
        </w:tc>
        <w:tc>
          <w:tcPr>
            <w:tcW w:w="1939" w:type="dxa"/>
          </w:tcPr>
          <w:p w:rsidR="00AD6806" w:rsidRPr="006C7E02" w:rsidDel="0009737A" w:rsidRDefault="00AD6806" w:rsidP="001965A2">
            <w:pPr>
              <w:tabs>
                <w:tab w:val="left" w:pos="2528"/>
              </w:tabs>
              <w:rPr>
                <w:rFonts w:asciiTheme="minorHAnsi" w:hAnsiTheme="minorHAnsi"/>
                <w:bCs/>
                <w:sz w:val="22"/>
                <w:szCs w:val="22"/>
                <w:lang w:val="nb-NO"/>
              </w:rPr>
            </w:pP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Kunnskap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, </w:t>
            </w: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ferdigheter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og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holdninger</w:t>
            </w:r>
            <w:proofErr w:type="spellEnd"/>
          </w:p>
        </w:tc>
        <w:tc>
          <w:tcPr>
            <w:tcW w:w="2980" w:type="dxa"/>
          </w:tcPr>
          <w:p w:rsidR="00AD6806" w:rsidRDefault="00AD6806" w:rsidP="006C7E02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sz w:val="22"/>
                <w:szCs w:val="22"/>
                <w:lang w:val="nb-NO" w:eastAsia="en-US"/>
              </w:rPr>
            </w:pPr>
            <w:r w:rsidRPr="00C3671C">
              <w:rPr>
                <w:rFonts w:asciiTheme="minorHAnsi" w:hAnsiTheme="minorHAnsi"/>
                <w:spacing w:val="-1"/>
                <w:sz w:val="22"/>
                <w:szCs w:val="22"/>
                <w:lang w:val="nb-NO" w:eastAsia="en-US"/>
              </w:rPr>
              <w:t xml:space="preserve">Klinisk arbeid under supervisjon </w:t>
            </w:r>
          </w:p>
          <w:p w:rsidR="00AD6806" w:rsidRPr="006C7E02" w:rsidDel="0009737A" w:rsidRDefault="00AD6806" w:rsidP="001965A2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sz w:val="22"/>
                <w:szCs w:val="22"/>
                <w:lang w:val="nb-NO"/>
              </w:rPr>
            </w:pPr>
            <w:proofErr w:type="spellStart"/>
            <w:r w:rsidRPr="44F530E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eastAsia="en-US"/>
              </w:rPr>
              <w:t>Internundervisning</w:t>
            </w:r>
            <w:proofErr w:type="spellEnd"/>
          </w:p>
        </w:tc>
        <w:tc>
          <w:tcPr>
            <w:tcW w:w="3765" w:type="dxa"/>
            <w:gridSpan w:val="2"/>
          </w:tcPr>
          <w:p w:rsidR="00AD6806" w:rsidRPr="006C7E02" w:rsidDel="0009737A" w:rsidRDefault="00AD6806" w:rsidP="001965A2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sz w:val="22"/>
                <w:szCs w:val="22"/>
                <w:lang w:val="nb-NO"/>
              </w:rPr>
            </w:pPr>
            <w:proofErr w:type="spellStart"/>
            <w:r w:rsidRPr="44F530E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Supervisørkollegium</w:t>
            </w:r>
            <w:proofErr w:type="spellEnd"/>
          </w:p>
        </w:tc>
      </w:tr>
      <w:tr w:rsidR="00AD6806" w:rsidRPr="00C3671C" w:rsidTr="005A67E0">
        <w:trPr>
          <w:trHeight w:val="491"/>
          <w:jc w:val="center"/>
        </w:trPr>
        <w:tc>
          <w:tcPr>
            <w:tcW w:w="5376" w:type="dxa"/>
          </w:tcPr>
          <w:p w:rsidR="00AD6806" w:rsidRPr="006C7E02" w:rsidRDefault="00AD6806" w:rsidP="001965A2">
            <w:pPr>
              <w:pStyle w:val="Listeavsnitt"/>
              <w:tabs>
                <w:tab w:val="left" w:pos="2528"/>
              </w:tabs>
              <w:ind w:left="0"/>
              <w:rPr>
                <w:rFonts w:asciiTheme="minorHAnsi" w:hAnsiTheme="minorHAnsi"/>
                <w:sz w:val="22"/>
                <w:szCs w:val="22"/>
                <w:lang w:val="nb-NO"/>
              </w:rPr>
            </w:pP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Delmål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3.7</w:t>
            </w:r>
          </w:p>
          <w:p w:rsidR="00AD6806" w:rsidRPr="006C7E02" w:rsidRDefault="00AD6806" w:rsidP="001965A2">
            <w:pPr>
              <w:pStyle w:val="Listeavsnitt"/>
              <w:tabs>
                <w:tab w:val="left" w:pos="2528"/>
              </w:tabs>
              <w:ind w:left="0"/>
              <w:rPr>
                <w:rFonts w:asciiTheme="minorHAnsi" w:hAnsiTheme="minorHAnsi"/>
                <w:sz w:val="22"/>
                <w:szCs w:val="22"/>
                <w:lang w:val="nb-NO"/>
              </w:rPr>
            </w:pP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Selvstendig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beherske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planlegging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av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tid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for </w:t>
            </w: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dialysetilgang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, </w:t>
            </w: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utredning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til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transplantasjon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og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tid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for </w:t>
            </w: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oppstart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av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nyreerstattende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behandling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.</w:t>
            </w:r>
          </w:p>
        </w:tc>
        <w:tc>
          <w:tcPr>
            <w:tcW w:w="1939" w:type="dxa"/>
          </w:tcPr>
          <w:p w:rsidR="00AD6806" w:rsidRPr="006C7E02" w:rsidDel="0009737A" w:rsidRDefault="00AD6806" w:rsidP="001965A2">
            <w:pPr>
              <w:tabs>
                <w:tab w:val="left" w:pos="2528"/>
              </w:tabs>
              <w:rPr>
                <w:rFonts w:asciiTheme="minorHAnsi" w:hAnsiTheme="minorHAnsi"/>
                <w:bCs/>
                <w:sz w:val="22"/>
                <w:szCs w:val="22"/>
                <w:lang w:val="nb-NO"/>
              </w:rPr>
            </w:pP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Kunnskap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, </w:t>
            </w: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ferdigheter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og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holdninger</w:t>
            </w:r>
            <w:proofErr w:type="spellEnd"/>
          </w:p>
        </w:tc>
        <w:tc>
          <w:tcPr>
            <w:tcW w:w="2980" w:type="dxa"/>
          </w:tcPr>
          <w:p w:rsidR="00AD6806" w:rsidRDefault="00AD6806" w:rsidP="006C7E02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sz w:val="22"/>
                <w:szCs w:val="22"/>
                <w:lang w:val="nb-NO" w:eastAsia="en-US"/>
              </w:rPr>
            </w:pPr>
            <w:r w:rsidRPr="00C3671C">
              <w:rPr>
                <w:rFonts w:asciiTheme="minorHAnsi" w:hAnsiTheme="minorHAnsi"/>
                <w:spacing w:val="-1"/>
                <w:sz w:val="22"/>
                <w:szCs w:val="22"/>
                <w:lang w:val="nb-NO" w:eastAsia="en-US"/>
              </w:rPr>
              <w:t xml:space="preserve">Klinisk arbeid under supervisjon </w:t>
            </w:r>
          </w:p>
          <w:p w:rsidR="00AD6806" w:rsidRPr="006C7E02" w:rsidDel="0009737A" w:rsidRDefault="00AD6806" w:rsidP="001965A2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sz w:val="22"/>
                <w:szCs w:val="22"/>
                <w:lang w:val="nb-NO"/>
              </w:rPr>
            </w:pPr>
            <w:proofErr w:type="spellStart"/>
            <w:r w:rsidRPr="44F530E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eastAsia="en-US"/>
              </w:rPr>
              <w:t>Internundervisning</w:t>
            </w:r>
            <w:proofErr w:type="spellEnd"/>
          </w:p>
        </w:tc>
        <w:tc>
          <w:tcPr>
            <w:tcW w:w="3765" w:type="dxa"/>
            <w:gridSpan w:val="2"/>
          </w:tcPr>
          <w:p w:rsidR="00AD6806" w:rsidRPr="006C7E02" w:rsidDel="0009737A" w:rsidRDefault="00AD6806" w:rsidP="001965A2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sz w:val="22"/>
                <w:szCs w:val="22"/>
                <w:lang w:val="nb-NO"/>
              </w:rPr>
            </w:pPr>
            <w:proofErr w:type="spellStart"/>
            <w:r w:rsidRPr="44F530E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Supervisørkollegium</w:t>
            </w:r>
            <w:proofErr w:type="spellEnd"/>
          </w:p>
        </w:tc>
      </w:tr>
      <w:tr w:rsidR="00AD6806" w:rsidRPr="00C3671C" w:rsidTr="005A67E0">
        <w:trPr>
          <w:trHeight w:val="491"/>
          <w:jc w:val="center"/>
        </w:trPr>
        <w:tc>
          <w:tcPr>
            <w:tcW w:w="5376" w:type="dxa"/>
          </w:tcPr>
          <w:p w:rsidR="00AD6806" w:rsidRDefault="00AD6806" w:rsidP="001965A2">
            <w:pPr>
              <w:pStyle w:val="Listeavsnitt"/>
              <w:tabs>
                <w:tab w:val="left" w:pos="2528"/>
              </w:tabs>
              <w:ind w:left="0"/>
              <w:rPr>
                <w:rFonts w:asciiTheme="minorHAnsi" w:hAnsiTheme="minorHAnsi"/>
                <w:b/>
                <w:sz w:val="22"/>
                <w:szCs w:val="22"/>
                <w:lang w:val="nb-NO"/>
              </w:rPr>
            </w:pPr>
            <w:proofErr w:type="spellStart"/>
            <w:r w:rsidRPr="4EE36E79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Læringsmål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 4: </w:t>
            </w:r>
            <w:proofErr w:type="spellStart"/>
            <w:r w:rsidRPr="4EE36E79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Akutt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4EE36E79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nyreskade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 (AKI)</w:t>
            </w:r>
          </w:p>
          <w:p w:rsidR="00AD6806" w:rsidRDefault="00AD6806" w:rsidP="006C7E02">
            <w:pPr>
              <w:pStyle w:val="Listeavsnitt"/>
              <w:tabs>
                <w:tab w:val="left" w:pos="2528"/>
              </w:tabs>
              <w:ind w:left="0"/>
              <w:rPr>
                <w:rFonts w:asciiTheme="minorHAnsi" w:hAnsiTheme="minorHAnsi"/>
                <w:sz w:val="22"/>
                <w:szCs w:val="22"/>
                <w:lang w:val="nb-NO"/>
              </w:rPr>
            </w:pPr>
          </w:p>
        </w:tc>
        <w:tc>
          <w:tcPr>
            <w:tcW w:w="1939" w:type="dxa"/>
          </w:tcPr>
          <w:p w:rsidR="00AD6806" w:rsidRPr="00C3671C" w:rsidRDefault="00AD6806" w:rsidP="001965A2">
            <w:pPr>
              <w:tabs>
                <w:tab w:val="left" w:pos="2528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980" w:type="dxa"/>
          </w:tcPr>
          <w:p w:rsidR="00AD6806" w:rsidRPr="00C3671C" w:rsidRDefault="00AD6806" w:rsidP="001965A2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sz w:val="22"/>
                <w:szCs w:val="22"/>
                <w:lang w:val="nb-NO"/>
              </w:rPr>
            </w:pPr>
          </w:p>
        </w:tc>
        <w:tc>
          <w:tcPr>
            <w:tcW w:w="3765" w:type="dxa"/>
            <w:gridSpan w:val="2"/>
          </w:tcPr>
          <w:p w:rsidR="00AD6806" w:rsidRPr="00C3671C" w:rsidRDefault="00AD6806" w:rsidP="001965A2">
            <w:pPr>
              <w:tabs>
                <w:tab w:val="left" w:pos="2528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AD6806" w:rsidRPr="00C3671C" w:rsidTr="005A67E0">
        <w:trPr>
          <w:trHeight w:val="491"/>
          <w:jc w:val="center"/>
        </w:trPr>
        <w:tc>
          <w:tcPr>
            <w:tcW w:w="5376" w:type="dxa"/>
          </w:tcPr>
          <w:p w:rsidR="00AD6806" w:rsidRPr="00C3671C" w:rsidRDefault="00AD6806" w:rsidP="001965A2">
            <w:pPr>
              <w:pStyle w:val="Listeavsnitt"/>
              <w:tabs>
                <w:tab w:val="left" w:pos="2528"/>
              </w:tabs>
              <w:ind w:left="0"/>
              <w:rPr>
                <w:rFonts w:asciiTheme="minorHAnsi" w:hAnsiTheme="minorHAnsi"/>
                <w:sz w:val="22"/>
                <w:szCs w:val="22"/>
                <w:lang w:val="nb-NO"/>
              </w:rPr>
            </w:pPr>
            <w:r w:rsidRPr="00C3671C">
              <w:rPr>
                <w:rFonts w:asciiTheme="minorHAnsi" w:hAnsiTheme="minorHAnsi"/>
                <w:sz w:val="22"/>
                <w:szCs w:val="22"/>
                <w:lang w:val="nb-NO"/>
              </w:rPr>
              <w:t>Læringsmål 4.1</w:t>
            </w:r>
          </w:p>
          <w:p w:rsidR="00AD6806" w:rsidRPr="00C3671C" w:rsidRDefault="00AD6806" w:rsidP="001965A2">
            <w:pPr>
              <w:pStyle w:val="Listeavsnitt"/>
              <w:tabs>
                <w:tab w:val="left" w:pos="2528"/>
              </w:tabs>
              <w:ind w:left="0"/>
              <w:rPr>
                <w:rFonts w:asciiTheme="minorHAnsi" w:hAnsiTheme="minorHAnsi"/>
                <w:sz w:val="22"/>
                <w:szCs w:val="22"/>
                <w:lang w:val="nb-NO"/>
              </w:rPr>
            </w:pP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Kunne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anvende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kunnskap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om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epidemiologi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, </w:t>
            </w: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klassifikasjon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og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patofysiologi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av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akutt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nyreskade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samt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prinsipper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for </w:t>
            </w: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forebygging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av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akutt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nyreskade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.</w:t>
            </w:r>
          </w:p>
          <w:p w:rsidR="00AD6806" w:rsidRPr="00C3671C" w:rsidRDefault="00AD6806" w:rsidP="001965A2">
            <w:pPr>
              <w:pStyle w:val="Listeavsnitt"/>
              <w:tabs>
                <w:tab w:val="left" w:pos="2528"/>
              </w:tabs>
              <w:ind w:left="0"/>
              <w:rPr>
                <w:rFonts w:asciiTheme="minorHAnsi" w:hAnsiTheme="minorHAnsi"/>
                <w:sz w:val="22"/>
                <w:szCs w:val="22"/>
                <w:lang w:val="nb-NO"/>
              </w:rPr>
            </w:pPr>
          </w:p>
        </w:tc>
        <w:tc>
          <w:tcPr>
            <w:tcW w:w="1939" w:type="dxa"/>
          </w:tcPr>
          <w:p w:rsidR="00AD6806" w:rsidRPr="00C3671C" w:rsidRDefault="00AD6806" w:rsidP="001965A2">
            <w:pPr>
              <w:tabs>
                <w:tab w:val="left" w:pos="2528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C3671C">
              <w:rPr>
                <w:rFonts w:asciiTheme="minorHAnsi" w:hAnsiTheme="minorHAnsi"/>
                <w:bCs/>
                <w:sz w:val="22"/>
                <w:szCs w:val="22"/>
                <w:lang w:val="nb-NO"/>
              </w:rPr>
              <w:t>Kunnskap</w:t>
            </w:r>
          </w:p>
        </w:tc>
        <w:tc>
          <w:tcPr>
            <w:tcW w:w="2980" w:type="dxa"/>
          </w:tcPr>
          <w:p w:rsidR="00AD6806" w:rsidRDefault="00AD6806" w:rsidP="0022038D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sz w:val="22"/>
                <w:szCs w:val="22"/>
                <w:lang w:val="nb-NO"/>
              </w:rPr>
            </w:pPr>
            <w:bookmarkStart w:id="0" w:name="OLE_LINK4"/>
            <w:bookmarkStart w:id="1" w:name="OLE_LINK5"/>
            <w:r w:rsidRPr="00C3671C">
              <w:rPr>
                <w:rFonts w:asciiTheme="minorHAnsi" w:hAnsiTheme="minorHAnsi"/>
                <w:spacing w:val="-1"/>
                <w:sz w:val="22"/>
                <w:szCs w:val="22"/>
                <w:lang w:val="nb-NO"/>
              </w:rPr>
              <w:t xml:space="preserve">Klinisk arbeid under supervisjon </w:t>
            </w:r>
          </w:p>
          <w:p w:rsidR="00AD6806" w:rsidRPr="006C7E02" w:rsidRDefault="00AD6806" w:rsidP="0022038D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sz w:val="22"/>
                <w:szCs w:val="22"/>
                <w:lang w:val="nb-NO"/>
              </w:rPr>
            </w:pPr>
            <w:proofErr w:type="spellStart"/>
            <w:r w:rsidRPr="44F530E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Internundervisning</w:t>
            </w:r>
            <w:bookmarkEnd w:id="0"/>
            <w:bookmarkEnd w:id="1"/>
            <w:proofErr w:type="spellEnd"/>
          </w:p>
        </w:tc>
        <w:tc>
          <w:tcPr>
            <w:tcW w:w="3765" w:type="dxa"/>
            <w:gridSpan w:val="2"/>
          </w:tcPr>
          <w:p w:rsidR="00AD6806" w:rsidRPr="00C3671C" w:rsidRDefault="00AD6806" w:rsidP="0022038D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sz w:val="22"/>
                <w:szCs w:val="22"/>
              </w:rPr>
            </w:pPr>
            <w:proofErr w:type="spellStart"/>
            <w:r w:rsidRPr="44F530E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Supervisørkollegium</w:t>
            </w:r>
            <w:proofErr w:type="spellEnd"/>
          </w:p>
        </w:tc>
      </w:tr>
      <w:tr w:rsidR="00AD6806" w:rsidRPr="00C3671C" w:rsidTr="005A67E0">
        <w:trPr>
          <w:trHeight w:val="491"/>
          <w:jc w:val="center"/>
        </w:trPr>
        <w:tc>
          <w:tcPr>
            <w:tcW w:w="5376" w:type="dxa"/>
          </w:tcPr>
          <w:p w:rsidR="00AD6806" w:rsidRPr="00C3671C" w:rsidRDefault="00AD6806" w:rsidP="001965A2">
            <w:pPr>
              <w:pStyle w:val="Listeavsnitt"/>
              <w:tabs>
                <w:tab w:val="left" w:pos="2528"/>
              </w:tabs>
              <w:ind w:left="0"/>
              <w:rPr>
                <w:rFonts w:asciiTheme="minorHAnsi" w:hAnsiTheme="minorHAnsi"/>
                <w:sz w:val="22"/>
                <w:szCs w:val="22"/>
                <w:lang w:val="nb-NO"/>
              </w:rPr>
            </w:pPr>
            <w:r w:rsidRPr="00C3671C">
              <w:rPr>
                <w:rFonts w:asciiTheme="minorHAnsi" w:hAnsiTheme="minorHAnsi"/>
                <w:sz w:val="22"/>
                <w:szCs w:val="22"/>
                <w:lang w:val="nb-NO"/>
              </w:rPr>
              <w:t>Læringsmål 4.2</w:t>
            </w:r>
          </w:p>
          <w:p w:rsidR="00AD6806" w:rsidRPr="00C3671C" w:rsidRDefault="00AD6806" w:rsidP="005C6FC0">
            <w:pPr>
              <w:pStyle w:val="Listeavsnitt"/>
              <w:tabs>
                <w:tab w:val="left" w:pos="2528"/>
              </w:tabs>
              <w:ind w:left="0"/>
              <w:rPr>
                <w:rFonts w:asciiTheme="minorHAnsi" w:hAnsiTheme="minorHAnsi"/>
                <w:sz w:val="22"/>
                <w:szCs w:val="22"/>
                <w:lang w:val="nb-NO"/>
              </w:rPr>
            </w:pP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Selvstendig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beherske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diagnostikk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og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behandling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av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akutt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nyreskade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og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samarbeide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med </w:t>
            </w: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andre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spesialiteter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når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det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lastRenderedPageBreak/>
              <w:t>er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indisert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. </w:t>
            </w:r>
          </w:p>
        </w:tc>
        <w:tc>
          <w:tcPr>
            <w:tcW w:w="1939" w:type="dxa"/>
          </w:tcPr>
          <w:p w:rsidR="00AD6806" w:rsidRPr="00C3671C" w:rsidRDefault="00AD6806" w:rsidP="001965A2">
            <w:pPr>
              <w:tabs>
                <w:tab w:val="left" w:pos="2528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C3671C">
              <w:rPr>
                <w:rFonts w:asciiTheme="minorHAnsi" w:hAnsiTheme="minorHAnsi"/>
                <w:bCs/>
                <w:sz w:val="22"/>
                <w:szCs w:val="22"/>
                <w:lang w:val="nb-NO"/>
              </w:rPr>
              <w:lastRenderedPageBreak/>
              <w:t>Kunnskap, ferdigheter, holdninger</w:t>
            </w:r>
          </w:p>
        </w:tc>
        <w:tc>
          <w:tcPr>
            <w:tcW w:w="2980" w:type="dxa"/>
          </w:tcPr>
          <w:p w:rsidR="00AD6806" w:rsidRDefault="00AD6806" w:rsidP="0022038D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sz w:val="22"/>
                <w:szCs w:val="22"/>
                <w:lang w:val="nb-NO"/>
              </w:rPr>
            </w:pPr>
            <w:r w:rsidRPr="006C7E02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val="nb-NO"/>
              </w:rPr>
              <w:t>Klinisk arbeid under supervisjon</w:t>
            </w:r>
          </w:p>
          <w:p w:rsidR="00AD6806" w:rsidRDefault="00AD6806" w:rsidP="0022038D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sz w:val="22"/>
                <w:szCs w:val="22"/>
                <w:lang w:val="nb-NO"/>
              </w:rPr>
            </w:pPr>
            <w:r w:rsidRPr="006C7E02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val="nb-NO"/>
              </w:rPr>
              <w:t xml:space="preserve">Ansvarlig for utredning og </w:t>
            </w:r>
            <w:r w:rsidRPr="006C7E02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val="nb-NO"/>
              </w:rPr>
              <w:lastRenderedPageBreak/>
              <w:t>behandling av minst 10 pasienter med akutt nyreskade</w:t>
            </w:r>
          </w:p>
          <w:p w:rsidR="00AD6806" w:rsidRPr="00C3671C" w:rsidRDefault="00AD6806" w:rsidP="0022038D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sz w:val="22"/>
                <w:szCs w:val="22"/>
                <w:lang w:val="nb-NO"/>
              </w:rPr>
            </w:pPr>
            <w:proofErr w:type="spellStart"/>
            <w:r w:rsidRPr="44F530E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Internundervisning</w:t>
            </w:r>
            <w:proofErr w:type="spellEnd"/>
          </w:p>
        </w:tc>
        <w:tc>
          <w:tcPr>
            <w:tcW w:w="3765" w:type="dxa"/>
            <w:gridSpan w:val="2"/>
          </w:tcPr>
          <w:p w:rsidR="00AD6806" w:rsidRDefault="00AD6806" w:rsidP="001965A2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sz w:val="22"/>
                <w:szCs w:val="22"/>
                <w:lang w:val="nb-NO"/>
              </w:rPr>
            </w:pPr>
            <w:proofErr w:type="spellStart"/>
            <w:r w:rsidRPr="44F530E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lastRenderedPageBreak/>
              <w:t>Sjekkliste</w:t>
            </w:r>
            <w:proofErr w:type="spellEnd"/>
          </w:p>
          <w:p w:rsidR="00AD6806" w:rsidRPr="00C3671C" w:rsidRDefault="00AD6806" w:rsidP="001965A2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sz w:val="22"/>
                <w:szCs w:val="22"/>
                <w:lang w:val="nb-NO"/>
              </w:rPr>
            </w:pPr>
            <w:proofErr w:type="spellStart"/>
            <w:r w:rsidRPr="44F530E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Supervisørkollegium</w:t>
            </w:r>
            <w:proofErr w:type="spellEnd"/>
          </w:p>
          <w:p w:rsidR="00AD6806" w:rsidRPr="00C3671C" w:rsidRDefault="00AD6806" w:rsidP="001965A2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sz w:val="22"/>
                <w:szCs w:val="22"/>
                <w:lang w:val="nb-NO"/>
              </w:rPr>
            </w:pPr>
          </w:p>
          <w:p w:rsidR="00AD6806" w:rsidRPr="00C3671C" w:rsidRDefault="00AD6806" w:rsidP="001965A2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sz w:val="22"/>
                <w:szCs w:val="22"/>
                <w:lang w:val="nb-NO"/>
              </w:rPr>
            </w:pPr>
          </w:p>
        </w:tc>
      </w:tr>
      <w:tr w:rsidR="00AD6806" w:rsidRPr="00C3671C" w:rsidTr="005A67E0">
        <w:trPr>
          <w:trHeight w:val="491"/>
          <w:jc w:val="center"/>
        </w:trPr>
        <w:tc>
          <w:tcPr>
            <w:tcW w:w="5376" w:type="dxa"/>
          </w:tcPr>
          <w:p w:rsidR="00AD6806" w:rsidRPr="00C3671C" w:rsidRDefault="00AD6806" w:rsidP="001965A2">
            <w:pPr>
              <w:pStyle w:val="Listeavsnitt"/>
              <w:tabs>
                <w:tab w:val="left" w:pos="2528"/>
              </w:tabs>
              <w:ind w:left="0"/>
              <w:rPr>
                <w:rFonts w:asciiTheme="minorHAnsi" w:hAnsiTheme="minorHAnsi"/>
                <w:sz w:val="22"/>
                <w:szCs w:val="22"/>
                <w:lang w:val="nb-NO"/>
              </w:rPr>
            </w:pPr>
            <w:r w:rsidRPr="00C3671C">
              <w:rPr>
                <w:rFonts w:asciiTheme="minorHAnsi" w:hAnsiTheme="minorHAnsi"/>
                <w:sz w:val="22"/>
                <w:szCs w:val="22"/>
                <w:lang w:val="nb-NO"/>
              </w:rPr>
              <w:lastRenderedPageBreak/>
              <w:t>Læringsmål 4.2.1</w:t>
            </w:r>
          </w:p>
          <w:p w:rsidR="00AD6806" w:rsidRPr="00C3671C" w:rsidRDefault="00AD6806" w:rsidP="001965A2">
            <w:pPr>
              <w:pStyle w:val="Listeavsnitt"/>
              <w:tabs>
                <w:tab w:val="left" w:pos="2528"/>
              </w:tabs>
              <w:ind w:left="0"/>
              <w:rPr>
                <w:rFonts w:asciiTheme="minorHAnsi" w:hAnsiTheme="minorHAnsi"/>
                <w:sz w:val="22"/>
                <w:szCs w:val="22"/>
                <w:lang w:val="nb-NO"/>
              </w:rPr>
            </w:pPr>
            <w:r>
              <w:rPr>
                <w:rFonts w:asciiTheme="minorHAnsi" w:hAnsiTheme="minorHAnsi"/>
                <w:sz w:val="22"/>
                <w:szCs w:val="22"/>
                <w:lang w:val="nb-NO"/>
              </w:rPr>
              <w:t>B</w:t>
            </w:r>
            <w:r w:rsidRPr="00C3671C">
              <w:rPr>
                <w:rFonts w:asciiTheme="minorHAnsi" w:hAnsiTheme="minorHAnsi"/>
                <w:sz w:val="22"/>
                <w:szCs w:val="22"/>
                <w:lang w:val="nb-NO"/>
              </w:rPr>
              <w:t>eherske oppfølging og behandling av pasienter med multiorgansvikt og akutt nyreskade, herunder væskebehandling, medikamentjusteringer og samarbeid med anestesileger/andre spesialiteter.</w:t>
            </w:r>
          </w:p>
        </w:tc>
        <w:tc>
          <w:tcPr>
            <w:tcW w:w="1939" w:type="dxa"/>
          </w:tcPr>
          <w:p w:rsidR="00AD6806" w:rsidRPr="00C3671C" w:rsidRDefault="00AD6806" w:rsidP="001965A2">
            <w:pPr>
              <w:tabs>
                <w:tab w:val="left" w:pos="2528"/>
              </w:tabs>
              <w:rPr>
                <w:rFonts w:asciiTheme="minorHAnsi" w:hAnsiTheme="minorHAnsi"/>
                <w:bCs/>
                <w:sz w:val="22"/>
                <w:szCs w:val="22"/>
                <w:lang w:val="nb-NO"/>
              </w:rPr>
            </w:pP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Kunnskap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, </w:t>
            </w: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ferdigheter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, </w:t>
            </w: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holdninger</w:t>
            </w:r>
            <w:proofErr w:type="spellEnd"/>
          </w:p>
        </w:tc>
        <w:tc>
          <w:tcPr>
            <w:tcW w:w="2980" w:type="dxa"/>
          </w:tcPr>
          <w:p w:rsidR="00AD6806" w:rsidRDefault="00AD6806" w:rsidP="00C71750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sz w:val="22"/>
                <w:szCs w:val="22"/>
                <w:lang w:val="nb-NO"/>
              </w:rPr>
            </w:pPr>
            <w:proofErr w:type="spellStart"/>
            <w:r w:rsidRPr="44F530E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Klinisk</w:t>
            </w:r>
            <w:proofErr w:type="spellEnd"/>
            <w:r w:rsidRPr="44F530E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44F530E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arbeid</w:t>
            </w:r>
            <w:proofErr w:type="spellEnd"/>
            <w:r w:rsidRPr="44F530E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 xml:space="preserve"> under </w:t>
            </w:r>
            <w:proofErr w:type="spellStart"/>
            <w:r w:rsidRPr="44F530E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supervisjon</w:t>
            </w:r>
            <w:proofErr w:type="spellEnd"/>
            <w:r w:rsidRPr="44F530E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 xml:space="preserve"> </w:t>
            </w:r>
          </w:p>
          <w:p w:rsidR="00AD6806" w:rsidRPr="00C3671C" w:rsidRDefault="00AD6806" w:rsidP="00C71750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sz w:val="22"/>
                <w:szCs w:val="22"/>
                <w:lang w:val="nb-NO"/>
              </w:rPr>
            </w:pPr>
            <w:proofErr w:type="spellStart"/>
            <w:r w:rsidRPr="44F530E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Nyremedisinsk</w:t>
            </w:r>
            <w:proofErr w:type="spellEnd"/>
            <w:r w:rsidRPr="44F530E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44F530E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tilsyn</w:t>
            </w:r>
            <w:proofErr w:type="spellEnd"/>
            <w:r w:rsidRPr="44F530E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44F530E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og</w:t>
            </w:r>
            <w:proofErr w:type="spellEnd"/>
            <w:r w:rsidRPr="44F530E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44F530E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oppfølging</w:t>
            </w:r>
            <w:proofErr w:type="spellEnd"/>
            <w:r w:rsidRPr="44F530E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44F530E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av</w:t>
            </w:r>
            <w:proofErr w:type="spellEnd"/>
            <w:r w:rsidRPr="44F530E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44F530E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minst</w:t>
            </w:r>
            <w:proofErr w:type="spellEnd"/>
            <w:r w:rsidRPr="44F530E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 xml:space="preserve"> 10 </w:t>
            </w:r>
            <w:proofErr w:type="spellStart"/>
            <w:r w:rsidRPr="44F530E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pasienter</w:t>
            </w:r>
            <w:proofErr w:type="spellEnd"/>
            <w:r w:rsidRPr="44F530E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 xml:space="preserve"> med </w:t>
            </w:r>
            <w:proofErr w:type="spellStart"/>
            <w:r w:rsidRPr="44F530E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multiorgansvikt</w:t>
            </w:r>
            <w:proofErr w:type="spellEnd"/>
            <w:r w:rsidRPr="44F530E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44F530E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og</w:t>
            </w:r>
            <w:proofErr w:type="spellEnd"/>
            <w:r w:rsidRPr="44F530E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 xml:space="preserve"> AKI </w:t>
            </w:r>
            <w:proofErr w:type="spellStart"/>
            <w:r w:rsidRPr="44F530E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på</w:t>
            </w:r>
            <w:proofErr w:type="spellEnd"/>
            <w:r w:rsidRPr="44F530E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44F530E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intensivavdeling</w:t>
            </w:r>
            <w:proofErr w:type="spellEnd"/>
          </w:p>
        </w:tc>
        <w:tc>
          <w:tcPr>
            <w:tcW w:w="3765" w:type="dxa"/>
            <w:gridSpan w:val="2"/>
          </w:tcPr>
          <w:p w:rsidR="00AD6806" w:rsidRDefault="00AD6806" w:rsidP="00C71750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sz w:val="22"/>
                <w:szCs w:val="22"/>
                <w:lang w:val="nb-NO"/>
              </w:rPr>
            </w:pPr>
            <w:proofErr w:type="spellStart"/>
            <w:r w:rsidRPr="44F530E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Sjekkliste</w:t>
            </w:r>
            <w:proofErr w:type="spellEnd"/>
          </w:p>
          <w:p w:rsidR="00AD6806" w:rsidRPr="00C3671C" w:rsidRDefault="00AD6806" w:rsidP="001965A2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sz w:val="22"/>
                <w:szCs w:val="22"/>
              </w:rPr>
            </w:pPr>
            <w:proofErr w:type="spellStart"/>
            <w:r w:rsidRPr="44F530E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Supervisørkollegium</w:t>
            </w:r>
            <w:proofErr w:type="spellEnd"/>
            <w:r w:rsidRPr="44F530E9" w:rsidDel="00C71750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 xml:space="preserve"> </w:t>
            </w:r>
          </w:p>
        </w:tc>
      </w:tr>
      <w:tr w:rsidR="00AD6806" w:rsidRPr="00C3671C" w:rsidTr="005A67E0">
        <w:trPr>
          <w:trHeight w:val="491"/>
          <w:jc w:val="center"/>
        </w:trPr>
        <w:tc>
          <w:tcPr>
            <w:tcW w:w="5376" w:type="dxa"/>
          </w:tcPr>
          <w:p w:rsidR="00AD6806" w:rsidRPr="00C3671C" w:rsidRDefault="00AD6806" w:rsidP="001965A2">
            <w:pPr>
              <w:pStyle w:val="Listeavsnitt"/>
              <w:tabs>
                <w:tab w:val="left" w:pos="2528"/>
              </w:tabs>
              <w:ind w:left="0"/>
              <w:rPr>
                <w:rFonts w:asciiTheme="minorHAnsi" w:hAnsiTheme="minorHAnsi"/>
                <w:sz w:val="22"/>
                <w:szCs w:val="22"/>
                <w:lang w:val="nb-NO"/>
              </w:rPr>
            </w:pPr>
            <w:r w:rsidRPr="00C3671C">
              <w:rPr>
                <w:rFonts w:asciiTheme="minorHAnsi" w:hAnsiTheme="minorHAnsi"/>
                <w:sz w:val="22"/>
                <w:szCs w:val="22"/>
                <w:lang w:val="nb-NO"/>
              </w:rPr>
              <w:t>Læringsmål 4.3</w:t>
            </w:r>
          </w:p>
          <w:p w:rsidR="00AD6806" w:rsidRPr="00C3671C" w:rsidRDefault="00AD6806" w:rsidP="001965A2">
            <w:pPr>
              <w:pStyle w:val="Listeavsnitt"/>
              <w:tabs>
                <w:tab w:val="left" w:pos="2528"/>
              </w:tabs>
              <w:ind w:left="0"/>
              <w:rPr>
                <w:rFonts w:asciiTheme="minorHAnsi" w:hAnsiTheme="minorHAnsi"/>
                <w:sz w:val="22"/>
                <w:szCs w:val="22"/>
                <w:lang w:val="nb-NO"/>
              </w:rPr>
            </w:pPr>
            <w:r w:rsidRPr="006C7E02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Selvstendig beherske behandling av komplikasjoner av akutt nyreskade, herunder forstyrrelser i væske-, elektrolytt- og syre/basebalansen.</w:t>
            </w:r>
          </w:p>
          <w:p w:rsidR="00AD6806" w:rsidRPr="006C7E02" w:rsidRDefault="00AD6806" w:rsidP="001965A2">
            <w:pPr>
              <w:pStyle w:val="Listeavsnitt"/>
              <w:tabs>
                <w:tab w:val="left" w:pos="2528"/>
              </w:tabs>
              <w:ind w:left="0"/>
              <w:rPr>
                <w:rFonts w:asciiTheme="minorHAnsi" w:hAnsiTheme="minorHAnsi"/>
                <w:sz w:val="22"/>
                <w:szCs w:val="22"/>
                <w:lang w:val="nb-NO"/>
              </w:rPr>
            </w:pPr>
          </w:p>
        </w:tc>
        <w:tc>
          <w:tcPr>
            <w:tcW w:w="1939" w:type="dxa"/>
          </w:tcPr>
          <w:p w:rsidR="00AD6806" w:rsidRPr="00C3671C" w:rsidRDefault="00AD6806" w:rsidP="001965A2">
            <w:pPr>
              <w:tabs>
                <w:tab w:val="left" w:pos="2528"/>
              </w:tabs>
              <w:rPr>
                <w:rFonts w:asciiTheme="minorHAnsi" w:hAnsiTheme="minorHAnsi"/>
                <w:bCs/>
                <w:sz w:val="22"/>
                <w:szCs w:val="22"/>
                <w:lang w:eastAsia="en-US"/>
              </w:rPr>
            </w:pP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Kunnskap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ferdigheter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holdninger</w:t>
            </w:r>
            <w:proofErr w:type="spellEnd"/>
          </w:p>
        </w:tc>
        <w:tc>
          <w:tcPr>
            <w:tcW w:w="2980" w:type="dxa"/>
          </w:tcPr>
          <w:p w:rsidR="00AD6806" w:rsidRDefault="00AD6806" w:rsidP="004A7930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sz w:val="22"/>
                <w:szCs w:val="22"/>
                <w:lang w:val="nb-NO" w:eastAsia="en-US"/>
              </w:rPr>
            </w:pPr>
            <w:r w:rsidRPr="00C3671C">
              <w:rPr>
                <w:rFonts w:asciiTheme="minorHAnsi" w:hAnsiTheme="minorHAnsi"/>
                <w:spacing w:val="-1"/>
                <w:sz w:val="22"/>
                <w:szCs w:val="22"/>
                <w:lang w:val="nb-NO" w:eastAsia="en-US"/>
              </w:rPr>
              <w:t xml:space="preserve">Klinisk arbeid under supervisjon </w:t>
            </w:r>
          </w:p>
          <w:p w:rsidR="00AD6806" w:rsidRDefault="00AD6806" w:rsidP="004A7930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sz w:val="22"/>
                <w:szCs w:val="22"/>
                <w:lang w:val="nb-NO" w:eastAsia="en-US"/>
              </w:rPr>
            </w:pPr>
            <w:r w:rsidRPr="006C7E02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val="nb-NO" w:eastAsia="en-US"/>
              </w:rPr>
              <w:t>Internundervisning</w:t>
            </w:r>
          </w:p>
          <w:p w:rsidR="00AD6806" w:rsidRPr="00C3671C" w:rsidRDefault="00AD6806" w:rsidP="004A7930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sz w:val="22"/>
                <w:szCs w:val="22"/>
                <w:lang w:val="nb-NO"/>
              </w:rPr>
            </w:pPr>
            <w:r w:rsidRPr="006C7E02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val="nb-NO"/>
              </w:rPr>
              <w:t>Ansvarlig for utredning og behandling av minst 10 pasienter med akutt nyreskade</w:t>
            </w:r>
          </w:p>
        </w:tc>
        <w:tc>
          <w:tcPr>
            <w:tcW w:w="3765" w:type="dxa"/>
            <w:gridSpan w:val="2"/>
          </w:tcPr>
          <w:p w:rsidR="00AD6806" w:rsidRDefault="00AD6806" w:rsidP="004A7930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sz w:val="22"/>
                <w:szCs w:val="22"/>
                <w:lang w:val="nb-NO"/>
              </w:rPr>
            </w:pPr>
            <w:proofErr w:type="spellStart"/>
            <w:r w:rsidRPr="44F530E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Sjekkliste</w:t>
            </w:r>
            <w:proofErr w:type="spellEnd"/>
          </w:p>
          <w:p w:rsidR="00AD6806" w:rsidRPr="00C3671C" w:rsidRDefault="00AD6806" w:rsidP="001965A2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sz w:val="22"/>
                <w:szCs w:val="22"/>
                <w:lang w:val="nb-NO"/>
              </w:rPr>
            </w:pPr>
            <w:proofErr w:type="spellStart"/>
            <w:r w:rsidRPr="44F530E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Supervisørkollegium</w:t>
            </w:r>
            <w:proofErr w:type="spellEnd"/>
            <w:r w:rsidRPr="44F530E9" w:rsidDel="004A7930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 xml:space="preserve"> </w:t>
            </w:r>
          </w:p>
        </w:tc>
      </w:tr>
      <w:tr w:rsidR="00AD6806" w:rsidRPr="00C3671C" w:rsidTr="005A67E0">
        <w:trPr>
          <w:trHeight w:val="491"/>
          <w:jc w:val="center"/>
        </w:trPr>
        <w:tc>
          <w:tcPr>
            <w:tcW w:w="5376" w:type="dxa"/>
          </w:tcPr>
          <w:p w:rsidR="00AD6806" w:rsidRPr="00263BCF" w:rsidRDefault="00AD6806" w:rsidP="001965A2">
            <w:pPr>
              <w:pStyle w:val="Listeavsnitt"/>
              <w:tabs>
                <w:tab w:val="left" w:pos="2528"/>
              </w:tabs>
              <w:ind w:left="0"/>
              <w:rPr>
                <w:rFonts w:asciiTheme="minorHAnsi" w:hAnsiTheme="minorHAnsi"/>
                <w:sz w:val="22"/>
                <w:szCs w:val="22"/>
                <w:lang w:val="nb-NO"/>
              </w:rPr>
            </w:pPr>
            <w:r w:rsidRPr="00263BCF">
              <w:rPr>
                <w:rFonts w:asciiTheme="minorHAnsi" w:hAnsiTheme="minorHAnsi"/>
                <w:sz w:val="22"/>
                <w:szCs w:val="22"/>
                <w:lang w:val="nb-NO"/>
              </w:rPr>
              <w:t>Læringsmål 4.4</w:t>
            </w:r>
          </w:p>
          <w:p w:rsidR="00AD6806" w:rsidRPr="00263BCF" w:rsidRDefault="00AD6806" w:rsidP="001965A2">
            <w:pPr>
              <w:pStyle w:val="Listeavsnitt"/>
              <w:tabs>
                <w:tab w:val="left" w:pos="2528"/>
              </w:tabs>
              <w:ind w:left="0"/>
              <w:rPr>
                <w:rFonts w:asciiTheme="minorHAnsi" w:hAnsiTheme="minorHAnsi"/>
                <w:sz w:val="22"/>
                <w:szCs w:val="22"/>
                <w:lang w:val="nb-NO"/>
              </w:rPr>
            </w:pPr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 xml:space="preserve">Selvstendig beherske indikasjon for, og valg av modalitet for, nyre-erstattende behandling ved akutt nyreskade. </w:t>
            </w: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Selvstendig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være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ansvarlig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for </w:t>
            </w: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oppstart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av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slik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behandling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. </w:t>
            </w:r>
          </w:p>
          <w:p w:rsidR="00AD6806" w:rsidRPr="009E0FBA" w:rsidRDefault="00AD6806" w:rsidP="001965A2">
            <w:pPr>
              <w:pStyle w:val="Listeavsnitt"/>
              <w:tabs>
                <w:tab w:val="left" w:pos="2528"/>
              </w:tabs>
              <w:ind w:left="0"/>
              <w:rPr>
                <w:rFonts w:asciiTheme="minorHAnsi" w:hAnsiTheme="minorHAnsi"/>
                <w:sz w:val="22"/>
                <w:szCs w:val="22"/>
                <w:lang w:val="nb-NO"/>
              </w:rPr>
            </w:pPr>
            <w:r w:rsidRPr="009E0FBA">
              <w:rPr>
                <w:rFonts w:asciiTheme="minorHAnsi" w:hAnsiTheme="minorHAnsi"/>
                <w:sz w:val="22"/>
                <w:szCs w:val="22"/>
                <w:lang w:val="nb-NO"/>
              </w:rPr>
              <w:t xml:space="preserve"> </w:t>
            </w:r>
          </w:p>
        </w:tc>
        <w:tc>
          <w:tcPr>
            <w:tcW w:w="1939" w:type="dxa"/>
          </w:tcPr>
          <w:p w:rsidR="00AD6806" w:rsidRPr="00A33999" w:rsidRDefault="00AD6806" w:rsidP="001965A2">
            <w:pPr>
              <w:tabs>
                <w:tab w:val="left" w:pos="2528"/>
              </w:tabs>
              <w:rPr>
                <w:rFonts w:asciiTheme="minorHAnsi" w:hAnsiTheme="minorHAnsi"/>
                <w:bCs/>
                <w:sz w:val="22"/>
                <w:szCs w:val="22"/>
                <w:lang w:eastAsia="en-US"/>
              </w:rPr>
            </w:pP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Kunnskap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ferdigheter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holdninger</w:t>
            </w:r>
            <w:proofErr w:type="spellEnd"/>
          </w:p>
        </w:tc>
        <w:tc>
          <w:tcPr>
            <w:tcW w:w="2980" w:type="dxa"/>
          </w:tcPr>
          <w:p w:rsidR="00AD6806" w:rsidRDefault="00AD6806" w:rsidP="001965A2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sz w:val="22"/>
                <w:szCs w:val="22"/>
                <w:lang w:val="nb-NO" w:eastAsia="en-US"/>
              </w:rPr>
            </w:pPr>
            <w:r w:rsidRPr="006C78B5">
              <w:rPr>
                <w:rFonts w:asciiTheme="minorHAnsi" w:hAnsiTheme="minorHAnsi"/>
                <w:spacing w:val="-1"/>
                <w:sz w:val="22"/>
                <w:szCs w:val="22"/>
                <w:lang w:val="nb-NO" w:eastAsia="en-US"/>
              </w:rPr>
              <w:t xml:space="preserve">Klinisk arbeid under supervisjon </w:t>
            </w:r>
          </w:p>
          <w:p w:rsidR="00AD6806" w:rsidRDefault="00AD6806" w:rsidP="001965A2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sz w:val="22"/>
                <w:szCs w:val="22"/>
                <w:lang w:val="nb-NO"/>
              </w:rPr>
            </w:pPr>
            <w:r w:rsidRPr="006C7E02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val="nb-NO"/>
              </w:rPr>
              <w:t xml:space="preserve">Ansvarlig for oppstart av </w:t>
            </w:r>
            <w:proofErr w:type="spellStart"/>
            <w:r w:rsidRPr="006C7E02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val="nb-NO"/>
              </w:rPr>
              <w:t>hemodialyse</w:t>
            </w:r>
            <w:proofErr w:type="spellEnd"/>
            <w:r w:rsidRPr="006C7E02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val="nb-NO"/>
              </w:rPr>
              <w:t xml:space="preserve"> behandling til minst 10 pasienter med akutt nyreskade.</w:t>
            </w:r>
          </w:p>
          <w:p w:rsidR="00AD6806" w:rsidRPr="009E0FBA" w:rsidRDefault="00AD6806" w:rsidP="001965A2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sz w:val="22"/>
                <w:szCs w:val="22"/>
                <w:lang w:val="nb-NO" w:eastAsia="en-US"/>
              </w:rPr>
            </w:pPr>
            <w:r w:rsidRPr="009E0FBA">
              <w:rPr>
                <w:rFonts w:asciiTheme="minorHAnsi" w:hAnsiTheme="minorHAnsi"/>
                <w:spacing w:val="-1"/>
                <w:sz w:val="22"/>
                <w:szCs w:val="22"/>
                <w:lang w:val="nb-NO" w:eastAsia="en-US"/>
              </w:rPr>
              <w:t>internundervisning</w:t>
            </w:r>
          </w:p>
        </w:tc>
        <w:tc>
          <w:tcPr>
            <w:tcW w:w="3765" w:type="dxa"/>
            <w:gridSpan w:val="2"/>
          </w:tcPr>
          <w:p w:rsidR="00AD6806" w:rsidRDefault="00AD6806" w:rsidP="001965A2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sz w:val="22"/>
                <w:szCs w:val="22"/>
                <w:lang w:val="nb-NO"/>
              </w:rPr>
            </w:pPr>
            <w:bookmarkStart w:id="2" w:name="OLE_LINK26"/>
            <w:bookmarkStart w:id="3" w:name="OLE_LINK42"/>
            <w:proofErr w:type="spellStart"/>
            <w:r w:rsidRPr="44F530E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Sjekkliste</w:t>
            </w:r>
            <w:proofErr w:type="spellEnd"/>
            <w:r w:rsidRPr="44F530E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 xml:space="preserve"> </w:t>
            </w:r>
          </w:p>
          <w:p w:rsidR="00AD6806" w:rsidRPr="00C3671C" w:rsidRDefault="00AD6806" w:rsidP="001965A2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sz w:val="22"/>
                <w:szCs w:val="22"/>
                <w:lang w:val="nb-NO"/>
              </w:rPr>
            </w:pPr>
            <w:proofErr w:type="spellStart"/>
            <w:r w:rsidRPr="00C3671C">
              <w:rPr>
                <w:rFonts w:asciiTheme="minorHAnsi" w:hAnsiTheme="minorHAnsi"/>
                <w:spacing w:val="-1"/>
                <w:sz w:val="22"/>
                <w:szCs w:val="22"/>
                <w:lang w:val="nb-NO"/>
              </w:rPr>
              <w:t>supervisørkollegium</w:t>
            </w:r>
            <w:proofErr w:type="spellEnd"/>
            <w:r w:rsidRPr="00C3671C">
              <w:rPr>
                <w:rFonts w:asciiTheme="minorHAnsi" w:hAnsiTheme="minorHAnsi"/>
                <w:spacing w:val="-1"/>
                <w:sz w:val="22"/>
                <w:szCs w:val="22"/>
                <w:lang w:val="nb-NO"/>
              </w:rPr>
              <w:t>.</w:t>
            </w:r>
          </w:p>
          <w:bookmarkEnd w:id="2"/>
          <w:bookmarkEnd w:id="3"/>
          <w:p w:rsidR="00AD6806" w:rsidRPr="00C3671C" w:rsidRDefault="00AD6806" w:rsidP="009E0FBA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sz w:val="22"/>
                <w:szCs w:val="22"/>
                <w:lang w:val="nb-NO" w:eastAsia="en-US"/>
              </w:rPr>
            </w:pPr>
          </w:p>
        </w:tc>
      </w:tr>
      <w:tr w:rsidR="00AD6806" w:rsidRPr="00C3671C" w:rsidTr="005A67E0">
        <w:trPr>
          <w:trHeight w:val="491"/>
          <w:jc w:val="center"/>
        </w:trPr>
        <w:tc>
          <w:tcPr>
            <w:tcW w:w="5376" w:type="dxa"/>
          </w:tcPr>
          <w:p w:rsidR="00AD6806" w:rsidRPr="006C7E02" w:rsidRDefault="00AD6806" w:rsidP="001965A2">
            <w:pPr>
              <w:pStyle w:val="Listeavsnitt"/>
              <w:tabs>
                <w:tab w:val="left" w:pos="2528"/>
              </w:tabs>
              <w:ind w:left="0"/>
              <w:rPr>
                <w:rFonts w:asciiTheme="minorHAnsi" w:hAnsiTheme="minorHAnsi"/>
                <w:sz w:val="22"/>
                <w:szCs w:val="22"/>
                <w:lang w:val="nb-NO"/>
              </w:rPr>
            </w:pPr>
            <w:r w:rsidRPr="006C7E02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Læringsmål 4.4.1</w:t>
            </w:r>
          </w:p>
          <w:p w:rsidR="00AD6806" w:rsidRPr="006C7E02" w:rsidRDefault="00AD6806" w:rsidP="00410B47">
            <w:pPr>
              <w:pStyle w:val="Listeavsnitt"/>
              <w:tabs>
                <w:tab w:val="left" w:pos="2528"/>
              </w:tabs>
              <w:ind w:left="0"/>
              <w:rPr>
                <w:rFonts w:asciiTheme="minorHAnsi" w:hAnsiTheme="minorHAnsi"/>
                <w:sz w:val="22"/>
                <w:szCs w:val="22"/>
                <w:lang w:val="nb-NO"/>
              </w:rPr>
            </w:pPr>
            <w:r w:rsidRPr="006C7E02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 xml:space="preserve">Kjenne fordeler og ulemper ved de ulike </w:t>
            </w:r>
            <w:proofErr w:type="spellStart"/>
            <w:r w:rsidRPr="006C7E02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dialysemodaliteter</w:t>
            </w:r>
            <w:proofErr w:type="spellEnd"/>
            <w:r w:rsidRPr="006C7E02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 xml:space="preserve">, herunder intermitterende </w:t>
            </w:r>
            <w:proofErr w:type="spellStart"/>
            <w:r w:rsidRPr="006C7E02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hemodialyse</w:t>
            </w:r>
            <w:proofErr w:type="spellEnd"/>
            <w:r w:rsidRPr="006C7E02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 xml:space="preserve">, kontinuerlig </w:t>
            </w:r>
            <w:proofErr w:type="spellStart"/>
            <w:r w:rsidRPr="006C7E02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hemodialyse/hemofiltrasjon</w:t>
            </w:r>
            <w:proofErr w:type="spellEnd"/>
            <w:r w:rsidRPr="006C7E02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 xml:space="preserve"> og </w:t>
            </w:r>
            <w:proofErr w:type="spellStart"/>
            <w:r w:rsidRPr="006C7E02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peritoneal</w:t>
            </w:r>
            <w:proofErr w:type="spellEnd"/>
            <w:r w:rsidRPr="006C7E02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 xml:space="preserve"> dialyse, i behandling av pasienter med akutt nyreskade. </w:t>
            </w:r>
          </w:p>
        </w:tc>
        <w:tc>
          <w:tcPr>
            <w:tcW w:w="1939" w:type="dxa"/>
          </w:tcPr>
          <w:p w:rsidR="00AD6806" w:rsidRPr="0017033F" w:rsidRDefault="00AD6806" w:rsidP="001965A2">
            <w:pPr>
              <w:tabs>
                <w:tab w:val="left" w:pos="2528"/>
              </w:tabs>
              <w:rPr>
                <w:rFonts w:asciiTheme="minorHAnsi" w:hAnsiTheme="minorHAnsi"/>
                <w:bCs/>
                <w:sz w:val="22"/>
                <w:szCs w:val="22"/>
                <w:lang w:eastAsia="en-US"/>
              </w:rPr>
            </w:pP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Kunnskap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ferdigheter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holdninger</w:t>
            </w:r>
            <w:proofErr w:type="spellEnd"/>
          </w:p>
        </w:tc>
        <w:tc>
          <w:tcPr>
            <w:tcW w:w="2980" w:type="dxa"/>
          </w:tcPr>
          <w:p w:rsidR="00AD6806" w:rsidRDefault="00AD6806" w:rsidP="009E0FBA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sz w:val="22"/>
                <w:szCs w:val="22"/>
                <w:lang w:val="nb-NO" w:eastAsia="en-US"/>
              </w:rPr>
            </w:pPr>
            <w:r w:rsidRPr="00683D87">
              <w:rPr>
                <w:rFonts w:asciiTheme="minorHAnsi" w:hAnsiTheme="minorHAnsi"/>
                <w:spacing w:val="-1"/>
                <w:sz w:val="22"/>
                <w:szCs w:val="22"/>
                <w:lang w:val="nb-NO" w:eastAsia="en-US"/>
              </w:rPr>
              <w:t xml:space="preserve">Klinisk arbeid under supervisjon </w:t>
            </w:r>
          </w:p>
          <w:p w:rsidR="00AD6806" w:rsidRPr="009E0FBA" w:rsidRDefault="00AD6806" w:rsidP="009E0FBA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sz w:val="22"/>
                <w:szCs w:val="22"/>
                <w:lang w:val="nb-NO" w:eastAsia="en-US"/>
              </w:rPr>
            </w:pPr>
            <w:proofErr w:type="spellStart"/>
            <w:r w:rsidRPr="44F530E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eastAsia="en-US"/>
              </w:rPr>
              <w:t>Internundervisning</w:t>
            </w:r>
            <w:proofErr w:type="spellEnd"/>
            <w:r w:rsidRPr="44F530E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765" w:type="dxa"/>
            <w:gridSpan w:val="2"/>
          </w:tcPr>
          <w:p w:rsidR="00AD6806" w:rsidRPr="00C3671C" w:rsidRDefault="00AD6806" w:rsidP="009E0FBA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sz w:val="22"/>
                <w:szCs w:val="22"/>
              </w:rPr>
            </w:pPr>
            <w:proofErr w:type="spellStart"/>
            <w:r w:rsidRPr="44F530E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Supervisørkollegium</w:t>
            </w:r>
            <w:proofErr w:type="spellEnd"/>
            <w:r w:rsidRPr="44F530E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.</w:t>
            </w:r>
          </w:p>
          <w:p w:rsidR="00AD6806" w:rsidRPr="00C3671C" w:rsidRDefault="00AD6806" w:rsidP="001965A2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sz w:val="22"/>
                <w:szCs w:val="22"/>
              </w:rPr>
            </w:pPr>
          </w:p>
        </w:tc>
      </w:tr>
      <w:tr w:rsidR="00AD6806" w:rsidRPr="00C3671C" w:rsidTr="005A67E0">
        <w:trPr>
          <w:trHeight w:val="491"/>
          <w:jc w:val="center"/>
        </w:trPr>
        <w:tc>
          <w:tcPr>
            <w:tcW w:w="5376" w:type="dxa"/>
          </w:tcPr>
          <w:p w:rsidR="00AD6806" w:rsidRPr="009E0FBA" w:rsidRDefault="00AD6806" w:rsidP="001965A2">
            <w:pPr>
              <w:pStyle w:val="Listeavsnitt"/>
              <w:tabs>
                <w:tab w:val="left" w:pos="2528"/>
              </w:tabs>
              <w:ind w:left="0"/>
              <w:rPr>
                <w:rFonts w:asciiTheme="minorHAnsi" w:hAnsiTheme="minorHAnsi"/>
                <w:sz w:val="22"/>
                <w:szCs w:val="22"/>
                <w:lang w:val="nb-NO"/>
              </w:rPr>
            </w:pP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Læringsmål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4.4.2</w:t>
            </w:r>
          </w:p>
          <w:p w:rsidR="00AD6806" w:rsidRPr="00A33999" w:rsidRDefault="00AD6806" w:rsidP="001965A2">
            <w:pPr>
              <w:pStyle w:val="Listeavsnitt"/>
              <w:tabs>
                <w:tab w:val="left" w:pos="2528"/>
              </w:tabs>
              <w:ind w:left="0"/>
              <w:rPr>
                <w:rFonts w:asciiTheme="minorHAnsi" w:hAnsiTheme="minorHAnsi"/>
                <w:sz w:val="22"/>
                <w:szCs w:val="22"/>
                <w:lang w:val="nb-NO"/>
              </w:rPr>
            </w:pP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Kjenne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prinsipper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og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indikasjoner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for </w:t>
            </w: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dialysmodaliteter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i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behandling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av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intoksikasjoner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og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forgiftninger</w:t>
            </w:r>
            <w:proofErr w:type="spellEnd"/>
          </w:p>
          <w:p w:rsidR="00AD6806" w:rsidRPr="006C7E02" w:rsidRDefault="00AD6806" w:rsidP="001965A2">
            <w:pPr>
              <w:pStyle w:val="Listeavsnitt"/>
              <w:tabs>
                <w:tab w:val="left" w:pos="2528"/>
              </w:tabs>
              <w:ind w:left="0"/>
              <w:rPr>
                <w:rFonts w:asciiTheme="minorHAnsi" w:hAnsiTheme="minorHAnsi"/>
                <w:sz w:val="22"/>
                <w:szCs w:val="22"/>
                <w:lang w:val="nb-NO"/>
              </w:rPr>
            </w:pPr>
          </w:p>
        </w:tc>
        <w:tc>
          <w:tcPr>
            <w:tcW w:w="1939" w:type="dxa"/>
          </w:tcPr>
          <w:p w:rsidR="00AD6806" w:rsidRPr="00062BDF" w:rsidRDefault="00AD6806" w:rsidP="001965A2">
            <w:pPr>
              <w:tabs>
                <w:tab w:val="left" w:pos="2528"/>
              </w:tabs>
              <w:rPr>
                <w:rFonts w:asciiTheme="minorHAnsi" w:hAnsiTheme="minorHAnsi"/>
                <w:bCs/>
                <w:sz w:val="22"/>
                <w:szCs w:val="22"/>
                <w:lang w:eastAsia="en-US"/>
              </w:rPr>
            </w:pP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Kunnskap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ferdigheter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holdninger</w:t>
            </w:r>
            <w:proofErr w:type="spellEnd"/>
          </w:p>
        </w:tc>
        <w:tc>
          <w:tcPr>
            <w:tcW w:w="2980" w:type="dxa"/>
          </w:tcPr>
          <w:p w:rsidR="00AD6806" w:rsidRDefault="00AD6806" w:rsidP="009E0FBA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sz w:val="22"/>
                <w:szCs w:val="22"/>
                <w:lang w:val="nb-NO" w:eastAsia="en-US"/>
              </w:rPr>
            </w:pPr>
            <w:proofErr w:type="spellStart"/>
            <w:r w:rsidRPr="44F530E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eastAsia="en-US"/>
              </w:rPr>
              <w:t>Klinisk</w:t>
            </w:r>
            <w:proofErr w:type="spellEnd"/>
            <w:r w:rsidRPr="44F530E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44F530E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eastAsia="en-US"/>
              </w:rPr>
              <w:t>arbeid</w:t>
            </w:r>
            <w:proofErr w:type="spellEnd"/>
            <w:r w:rsidRPr="44F530E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eastAsia="en-US"/>
              </w:rPr>
              <w:t xml:space="preserve"> under </w:t>
            </w:r>
            <w:proofErr w:type="spellStart"/>
            <w:r w:rsidRPr="44F530E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eastAsia="en-US"/>
              </w:rPr>
              <w:t>supervisjon</w:t>
            </w:r>
            <w:proofErr w:type="spellEnd"/>
            <w:r w:rsidRPr="44F530E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eastAsia="en-US"/>
              </w:rPr>
              <w:t xml:space="preserve"> </w:t>
            </w:r>
          </w:p>
          <w:p w:rsidR="00AD6806" w:rsidRPr="009E0FBA" w:rsidRDefault="00AD6806" w:rsidP="009E0FBA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sz w:val="22"/>
                <w:szCs w:val="22"/>
                <w:lang w:val="nb-NO" w:eastAsia="en-US"/>
              </w:rPr>
            </w:pPr>
            <w:proofErr w:type="spellStart"/>
            <w:r w:rsidRPr="44F530E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eastAsia="en-US"/>
              </w:rPr>
              <w:t>Internundervisning</w:t>
            </w:r>
            <w:proofErr w:type="spellEnd"/>
          </w:p>
        </w:tc>
        <w:tc>
          <w:tcPr>
            <w:tcW w:w="3765" w:type="dxa"/>
            <w:gridSpan w:val="2"/>
          </w:tcPr>
          <w:p w:rsidR="00AD6806" w:rsidRPr="00C3671C" w:rsidRDefault="00AD6806" w:rsidP="009E0FBA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sz w:val="22"/>
                <w:szCs w:val="22"/>
              </w:rPr>
            </w:pPr>
            <w:proofErr w:type="spellStart"/>
            <w:r w:rsidRPr="44F530E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Supervisørkollegium</w:t>
            </w:r>
            <w:proofErr w:type="spellEnd"/>
            <w:r w:rsidRPr="44F530E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.</w:t>
            </w:r>
          </w:p>
          <w:p w:rsidR="00AD6806" w:rsidRPr="00C3671C" w:rsidRDefault="00AD6806" w:rsidP="001965A2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sz w:val="22"/>
                <w:szCs w:val="22"/>
              </w:rPr>
            </w:pPr>
          </w:p>
        </w:tc>
      </w:tr>
      <w:tr w:rsidR="00AD6806" w:rsidRPr="00C3671C" w:rsidTr="005A67E0">
        <w:trPr>
          <w:trHeight w:val="491"/>
          <w:jc w:val="center"/>
        </w:trPr>
        <w:tc>
          <w:tcPr>
            <w:tcW w:w="5376" w:type="dxa"/>
          </w:tcPr>
          <w:p w:rsidR="00AD6806" w:rsidRPr="006C7E02" w:rsidRDefault="00AD6806" w:rsidP="001965A2">
            <w:pPr>
              <w:pStyle w:val="Listeavsnitt"/>
              <w:tabs>
                <w:tab w:val="left" w:pos="2528"/>
              </w:tabs>
              <w:ind w:left="0"/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</w:pPr>
            <w:r w:rsidRPr="006C7E02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lastRenderedPageBreak/>
              <w:t>Læringsmål 4.4.3</w:t>
            </w:r>
          </w:p>
          <w:p w:rsidR="00AD6806" w:rsidRPr="006C7E02" w:rsidRDefault="00AD6806" w:rsidP="001965A2">
            <w:pPr>
              <w:pStyle w:val="Listeavsnitt"/>
              <w:tabs>
                <w:tab w:val="left" w:pos="2528"/>
              </w:tabs>
              <w:ind w:left="0"/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</w:pPr>
            <w:r w:rsidRPr="006C7E02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Sammen med pasient, pårørende og andre spesialiteter kunne diskutere etiske problemstillinger vedrørende behandlingsnivå for kritisk syke pasienter med akutt nyreskade.</w:t>
            </w:r>
          </w:p>
          <w:p w:rsidR="00AD6806" w:rsidRPr="00062BDF" w:rsidRDefault="00AD6806" w:rsidP="001965A2">
            <w:pPr>
              <w:pStyle w:val="Listeavsnitt"/>
              <w:tabs>
                <w:tab w:val="left" w:pos="2528"/>
              </w:tabs>
              <w:ind w:left="0"/>
              <w:rPr>
                <w:rFonts w:asciiTheme="minorHAnsi" w:hAnsiTheme="minorHAnsi"/>
                <w:sz w:val="22"/>
                <w:szCs w:val="22"/>
                <w:lang w:val="nb-NO"/>
              </w:rPr>
            </w:pPr>
          </w:p>
        </w:tc>
        <w:tc>
          <w:tcPr>
            <w:tcW w:w="1939" w:type="dxa"/>
          </w:tcPr>
          <w:p w:rsidR="00AD6806" w:rsidRPr="0017033F" w:rsidRDefault="00AD6806" w:rsidP="001965A2">
            <w:pPr>
              <w:tabs>
                <w:tab w:val="left" w:pos="2528"/>
              </w:tabs>
              <w:rPr>
                <w:rFonts w:asciiTheme="minorHAnsi" w:hAnsiTheme="minorHAnsi"/>
                <w:bCs/>
                <w:sz w:val="22"/>
                <w:szCs w:val="22"/>
                <w:lang w:eastAsia="en-US"/>
              </w:rPr>
            </w:pP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Kunnskap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ferdigheter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holdninger</w:t>
            </w:r>
            <w:proofErr w:type="spellEnd"/>
          </w:p>
        </w:tc>
        <w:tc>
          <w:tcPr>
            <w:tcW w:w="2980" w:type="dxa"/>
          </w:tcPr>
          <w:p w:rsidR="00AD6806" w:rsidRDefault="00AD6806" w:rsidP="009E0FBA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sz w:val="22"/>
                <w:szCs w:val="22"/>
                <w:lang w:val="nb-NO" w:eastAsia="en-US"/>
              </w:rPr>
            </w:pPr>
            <w:proofErr w:type="spellStart"/>
            <w:r w:rsidRPr="44F530E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eastAsia="en-US"/>
              </w:rPr>
              <w:t>Klinisk</w:t>
            </w:r>
            <w:proofErr w:type="spellEnd"/>
            <w:r w:rsidRPr="44F530E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44F530E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eastAsia="en-US"/>
              </w:rPr>
              <w:t>arbeid</w:t>
            </w:r>
            <w:proofErr w:type="spellEnd"/>
            <w:r w:rsidRPr="44F530E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eastAsia="en-US"/>
              </w:rPr>
              <w:t xml:space="preserve"> under </w:t>
            </w:r>
            <w:proofErr w:type="spellStart"/>
            <w:r w:rsidRPr="44F530E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eastAsia="en-US"/>
              </w:rPr>
              <w:t>supervisjon</w:t>
            </w:r>
            <w:proofErr w:type="spellEnd"/>
            <w:r w:rsidRPr="44F530E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eastAsia="en-US"/>
              </w:rPr>
              <w:t xml:space="preserve"> </w:t>
            </w:r>
          </w:p>
          <w:p w:rsidR="00AD6806" w:rsidRPr="009E0FBA" w:rsidRDefault="00AD6806" w:rsidP="009E0FBA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sz w:val="22"/>
                <w:szCs w:val="22"/>
                <w:lang w:val="nb-NO" w:eastAsia="en-US"/>
              </w:rPr>
            </w:pPr>
            <w:proofErr w:type="spellStart"/>
            <w:r w:rsidRPr="44F530E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eastAsia="en-US"/>
              </w:rPr>
              <w:t>Internundervisning</w:t>
            </w:r>
            <w:proofErr w:type="spellEnd"/>
          </w:p>
        </w:tc>
        <w:tc>
          <w:tcPr>
            <w:tcW w:w="3765" w:type="dxa"/>
            <w:gridSpan w:val="2"/>
          </w:tcPr>
          <w:p w:rsidR="00AD6806" w:rsidRPr="00C3671C" w:rsidRDefault="00AD6806" w:rsidP="001965A2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sz w:val="22"/>
                <w:szCs w:val="22"/>
              </w:rPr>
            </w:pPr>
            <w:proofErr w:type="spellStart"/>
            <w:r w:rsidRPr="44F530E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Supervisørkollegium</w:t>
            </w:r>
            <w:proofErr w:type="spellEnd"/>
            <w:r w:rsidRPr="44F530E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.</w:t>
            </w:r>
          </w:p>
          <w:p w:rsidR="00AD6806" w:rsidRPr="00C3671C" w:rsidRDefault="00AD6806" w:rsidP="001965A2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sz w:val="22"/>
                <w:szCs w:val="22"/>
              </w:rPr>
            </w:pPr>
          </w:p>
        </w:tc>
      </w:tr>
      <w:tr w:rsidR="00AD6806" w:rsidRPr="00C3671C" w:rsidTr="005A67E0">
        <w:trPr>
          <w:trHeight w:val="491"/>
          <w:jc w:val="center"/>
        </w:trPr>
        <w:tc>
          <w:tcPr>
            <w:tcW w:w="5376" w:type="dxa"/>
          </w:tcPr>
          <w:p w:rsidR="00AD6806" w:rsidRPr="00DA36F0" w:rsidRDefault="00AD6806" w:rsidP="00AD6806">
            <w:pPr>
              <w:tabs>
                <w:tab w:val="left" w:pos="2528"/>
              </w:tabs>
              <w:rPr>
                <w:rFonts w:asciiTheme="minorHAnsi" w:hAnsiTheme="minorHAnsi"/>
                <w:b/>
                <w:sz w:val="22"/>
                <w:szCs w:val="22"/>
                <w:lang w:val="nb-NO"/>
              </w:rPr>
            </w:pPr>
            <w:proofErr w:type="spellStart"/>
            <w:r w:rsidRPr="4EE36E79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Læringsmål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 5: </w:t>
            </w:r>
            <w:proofErr w:type="spellStart"/>
            <w:r w:rsidRPr="4EE36E79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Nyreerstattende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4EE36E79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behandling</w:t>
            </w:r>
            <w:proofErr w:type="spellEnd"/>
          </w:p>
          <w:p w:rsidR="00AD6806" w:rsidRPr="006C7E02" w:rsidRDefault="00AD6806" w:rsidP="001965A2">
            <w:pPr>
              <w:pStyle w:val="Listeavsnitt"/>
              <w:tabs>
                <w:tab w:val="left" w:pos="2528"/>
              </w:tabs>
              <w:ind w:left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939" w:type="dxa"/>
          </w:tcPr>
          <w:p w:rsidR="00AD6806" w:rsidRPr="006C7E02" w:rsidRDefault="00AD6806" w:rsidP="001965A2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980" w:type="dxa"/>
          </w:tcPr>
          <w:p w:rsidR="00AD6806" w:rsidRPr="006C7E02" w:rsidRDefault="00AD6806" w:rsidP="009E0FBA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765" w:type="dxa"/>
            <w:gridSpan w:val="2"/>
          </w:tcPr>
          <w:p w:rsidR="00AD6806" w:rsidRPr="006C7E02" w:rsidRDefault="00AD6806" w:rsidP="001965A2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</w:pPr>
          </w:p>
        </w:tc>
      </w:tr>
      <w:tr w:rsidR="00AD6806" w:rsidRPr="00C3671C" w:rsidTr="005A67E0">
        <w:trPr>
          <w:trHeight w:val="491"/>
          <w:jc w:val="center"/>
        </w:trPr>
        <w:tc>
          <w:tcPr>
            <w:tcW w:w="5376" w:type="dxa"/>
          </w:tcPr>
          <w:p w:rsidR="00AD6806" w:rsidRPr="006C7E02" w:rsidRDefault="00AD6806" w:rsidP="00AD6806">
            <w:pPr>
              <w:rPr>
                <w:rFonts w:asciiTheme="minorHAnsi" w:hAnsiTheme="minorHAnsi" w:cs="Arial"/>
                <w:b/>
                <w:sz w:val="22"/>
                <w:szCs w:val="22"/>
                <w:lang w:val="nb-NO"/>
              </w:rPr>
            </w:pPr>
            <w:r w:rsidRPr="00D553B9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nb-NO"/>
              </w:rPr>
              <w:t xml:space="preserve">5.1 </w:t>
            </w:r>
            <w:proofErr w:type="spellStart"/>
            <w:r w:rsidRPr="00D553B9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nb-NO"/>
              </w:rPr>
              <w:t>Peritoneal</w:t>
            </w:r>
            <w:proofErr w:type="spellEnd"/>
            <w:r w:rsidRPr="00D553B9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nb-NO"/>
              </w:rPr>
              <w:t xml:space="preserve"> dialyse (PD)</w:t>
            </w:r>
          </w:p>
          <w:p w:rsidR="00AD6806" w:rsidRPr="00D553B9" w:rsidRDefault="00AD6806" w:rsidP="00D553B9">
            <w:pPr>
              <w:pStyle w:val="Listeavsnitt"/>
              <w:tabs>
                <w:tab w:val="left" w:pos="2528"/>
              </w:tabs>
              <w:ind w:left="0"/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</w:pPr>
            <w:r w:rsidRPr="00D553B9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 xml:space="preserve">Selvstendig beherske ordinasjon og oppfølging av pasienter som behandles med </w:t>
            </w:r>
            <w:proofErr w:type="spellStart"/>
            <w:r w:rsidRPr="00D553B9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peritoneal</w:t>
            </w:r>
            <w:proofErr w:type="spellEnd"/>
            <w:r w:rsidRPr="00D553B9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 xml:space="preserve"> dialyse</w:t>
            </w:r>
          </w:p>
        </w:tc>
        <w:tc>
          <w:tcPr>
            <w:tcW w:w="1939" w:type="dxa"/>
          </w:tcPr>
          <w:p w:rsidR="00AD6806" w:rsidRPr="00E84C23" w:rsidRDefault="00AD6806" w:rsidP="001965A2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Kunnskap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, </w:t>
            </w: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ferdigheter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, </w:t>
            </w: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holdninger</w:t>
            </w:r>
            <w:proofErr w:type="spellEnd"/>
          </w:p>
        </w:tc>
        <w:tc>
          <w:tcPr>
            <w:tcW w:w="2980" w:type="dxa"/>
          </w:tcPr>
          <w:p w:rsidR="00AD6806" w:rsidRPr="00E84C23" w:rsidRDefault="00AD6806" w:rsidP="00AD6806">
            <w:pPr>
              <w:pStyle w:val="Ingenmellomrom"/>
              <w:rPr>
                <w:rFonts w:cs="Times New Roman"/>
                <w:sz w:val="22"/>
                <w:szCs w:val="22"/>
                <w:lang w:val="nn-NO"/>
              </w:rPr>
            </w:pPr>
            <w:r w:rsidRPr="00E84C23">
              <w:rPr>
                <w:rFonts w:eastAsia="Times New Roman" w:cs="Times New Roman"/>
                <w:sz w:val="22"/>
                <w:szCs w:val="22"/>
                <w:lang w:val="nn-NO"/>
              </w:rPr>
              <w:t>Obligatorisk dialyse-kurs</w:t>
            </w:r>
          </w:p>
          <w:p w:rsidR="00AD6806" w:rsidRPr="00E84C23" w:rsidRDefault="00AD6806" w:rsidP="00AD6806">
            <w:pPr>
              <w:pStyle w:val="Ingenmellomrom"/>
              <w:rPr>
                <w:sz w:val="22"/>
                <w:szCs w:val="22"/>
                <w:lang w:val="nn-NO"/>
              </w:rPr>
            </w:pPr>
            <w:r w:rsidRPr="00E84C23">
              <w:rPr>
                <w:rFonts w:eastAsia="Times New Roman" w:cs="Times New Roman"/>
                <w:sz w:val="22"/>
                <w:szCs w:val="22"/>
                <w:lang w:val="nn-NO"/>
              </w:rPr>
              <w:t>Deltatt ved 10 PD skift</w:t>
            </w:r>
          </w:p>
          <w:p w:rsidR="00AD6806" w:rsidRPr="00E84C23" w:rsidRDefault="00AD6806" w:rsidP="00AD6806">
            <w:pPr>
              <w:rPr>
                <w:rFonts w:asciiTheme="minorHAnsi" w:hAnsiTheme="minorHAnsi"/>
                <w:sz w:val="22"/>
                <w:szCs w:val="22"/>
                <w:lang w:val="nb-NO"/>
              </w:rPr>
            </w:pP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Klinisk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arbeid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 xml:space="preserve"> under </w:t>
            </w: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supervisjon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  <w:p w:rsidR="00AD6806" w:rsidRPr="00E84C23" w:rsidRDefault="00AD6806" w:rsidP="009E0FBA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eastAsia="en-US"/>
              </w:rPr>
            </w:pP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Internundervisning</w:t>
            </w:r>
            <w:proofErr w:type="spellEnd"/>
          </w:p>
        </w:tc>
        <w:tc>
          <w:tcPr>
            <w:tcW w:w="3765" w:type="dxa"/>
            <w:gridSpan w:val="2"/>
          </w:tcPr>
          <w:p w:rsidR="00AD6806" w:rsidRPr="00E84C23" w:rsidRDefault="00AD6806" w:rsidP="00AD6806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sz w:val="22"/>
                <w:szCs w:val="22"/>
              </w:rPr>
            </w:pPr>
            <w:proofErr w:type="spellStart"/>
            <w:r w:rsidRPr="44F530E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Sjekkliste</w:t>
            </w:r>
            <w:proofErr w:type="spellEnd"/>
          </w:p>
          <w:p w:rsidR="00AD6806" w:rsidRPr="00E84C23" w:rsidRDefault="00AD6806" w:rsidP="00AD6806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sz w:val="22"/>
                <w:szCs w:val="22"/>
              </w:rPr>
            </w:pPr>
            <w:proofErr w:type="spellStart"/>
            <w:r w:rsidRPr="44F530E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Kursprøve</w:t>
            </w:r>
            <w:proofErr w:type="spellEnd"/>
          </w:p>
          <w:p w:rsidR="00AD6806" w:rsidRPr="00E84C23" w:rsidRDefault="00AD6806" w:rsidP="001965A2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</w:pPr>
            <w:proofErr w:type="spellStart"/>
            <w:r w:rsidRPr="44F530E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Supervisørkollegium</w:t>
            </w:r>
            <w:proofErr w:type="spellEnd"/>
            <w:r w:rsidRPr="44F530E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.</w:t>
            </w:r>
          </w:p>
        </w:tc>
      </w:tr>
      <w:tr w:rsidR="00AD6806" w:rsidRPr="00C3671C" w:rsidTr="005A67E0">
        <w:trPr>
          <w:trHeight w:val="491"/>
          <w:jc w:val="center"/>
        </w:trPr>
        <w:tc>
          <w:tcPr>
            <w:tcW w:w="5376" w:type="dxa"/>
          </w:tcPr>
          <w:p w:rsidR="00AD6806" w:rsidRPr="006C7E02" w:rsidRDefault="00AD6806" w:rsidP="00E84C23">
            <w:pPr>
              <w:rPr>
                <w:rFonts w:asciiTheme="minorHAnsi" w:hAnsiTheme="minorHAnsi" w:cs="Arial"/>
                <w:sz w:val="22"/>
                <w:szCs w:val="22"/>
                <w:lang w:val="nb-NO"/>
              </w:rPr>
            </w:pPr>
            <w:r w:rsidRPr="006C7E02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Delmål 5.1.1</w:t>
            </w:r>
          </w:p>
          <w:p w:rsidR="00AD6806" w:rsidRPr="00E84C23" w:rsidRDefault="00AD6806" w:rsidP="00E84C23">
            <w:pPr>
              <w:pStyle w:val="Listeavsnitt"/>
              <w:tabs>
                <w:tab w:val="left" w:pos="2528"/>
              </w:tabs>
              <w:ind w:left="0"/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</w:pPr>
            <w:r w:rsidRPr="006C7E02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Ha kjennskap til typer av PD katetre og teknikker for innleggelse, dialysevæsker, tilkoplingssystem og maskiner brukt i PD behandling.</w:t>
            </w:r>
          </w:p>
        </w:tc>
        <w:tc>
          <w:tcPr>
            <w:tcW w:w="1939" w:type="dxa"/>
          </w:tcPr>
          <w:p w:rsidR="00AD6806" w:rsidRPr="00E84C23" w:rsidRDefault="00AD6806" w:rsidP="001965A2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sz w:val="22"/>
                <w:szCs w:val="22"/>
                <w:lang w:val="nb-NO" w:eastAsia="en-US"/>
              </w:rPr>
            </w:pP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Kunnskap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, </w:t>
            </w: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ferdigheter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, </w:t>
            </w: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holdninger</w:t>
            </w:r>
            <w:proofErr w:type="spellEnd"/>
          </w:p>
        </w:tc>
        <w:tc>
          <w:tcPr>
            <w:tcW w:w="2980" w:type="dxa"/>
          </w:tcPr>
          <w:p w:rsidR="00AD6806" w:rsidRPr="00AD6806" w:rsidRDefault="00AD6806" w:rsidP="00E84C23">
            <w:pPr>
              <w:pStyle w:val="Ingenmellomrom"/>
              <w:rPr>
                <w:rFonts w:cs="Times New Roman"/>
                <w:sz w:val="22"/>
                <w:szCs w:val="22"/>
                <w:lang w:val="nb-NO"/>
              </w:rPr>
            </w:pPr>
            <w:r w:rsidRPr="00AD6806">
              <w:rPr>
                <w:rFonts w:ascii="Times New Roman" w:eastAsia="Times New Roman" w:hAnsi="Times New Roman" w:cs="Times New Roman"/>
                <w:sz w:val="22"/>
                <w:szCs w:val="22"/>
                <w:lang w:val="nb-NO"/>
              </w:rPr>
              <w:t>Obligatorisk dialyse-kurs</w:t>
            </w:r>
          </w:p>
          <w:p w:rsidR="00AD6806" w:rsidRPr="00AD6806" w:rsidRDefault="00AD6806" w:rsidP="00E84C23">
            <w:pPr>
              <w:pStyle w:val="Ingenmellomrom"/>
              <w:rPr>
                <w:rFonts w:cs="Times New Roman"/>
                <w:sz w:val="22"/>
                <w:szCs w:val="22"/>
                <w:lang w:val="nb-NO"/>
              </w:rPr>
            </w:pPr>
            <w:r w:rsidRPr="00AD6806">
              <w:rPr>
                <w:rFonts w:ascii="Times New Roman" w:eastAsia="Times New Roman" w:hAnsi="Times New Roman" w:cs="Times New Roman"/>
                <w:sz w:val="22"/>
                <w:szCs w:val="22"/>
                <w:lang w:val="nb-NO"/>
              </w:rPr>
              <w:t xml:space="preserve">Deltatt ved </w:t>
            </w:r>
            <w:proofErr w:type="spellStart"/>
            <w:r w:rsidRPr="00AD6806">
              <w:rPr>
                <w:rFonts w:ascii="Times New Roman" w:eastAsia="Times New Roman" w:hAnsi="Times New Roman" w:cs="Times New Roman"/>
                <w:sz w:val="22"/>
                <w:szCs w:val="22"/>
                <w:lang w:val="nb-NO"/>
              </w:rPr>
              <w:t>innlegelse</w:t>
            </w:r>
            <w:proofErr w:type="spellEnd"/>
            <w:r w:rsidRPr="00AD6806">
              <w:rPr>
                <w:rFonts w:ascii="Times New Roman" w:eastAsia="Times New Roman" w:hAnsi="Times New Roman" w:cs="Times New Roman"/>
                <w:sz w:val="22"/>
                <w:szCs w:val="22"/>
                <w:lang w:val="nb-NO"/>
              </w:rPr>
              <w:t xml:space="preserve"> av 3 PD katetre</w:t>
            </w:r>
          </w:p>
          <w:p w:rsidR="00AD6806" w:rsidRPr="00AD6806" w:rsidRDefault="00AD6806" w:rsidP="00E84C23">
            <w:pPr>
              <w:pStyle w:val="Ingenmellomrom"/>
              <w:rPr>
                <w:rFonts w:cs="Times New Roman"/>
                <w:sz w:val="22"/>
                <w:szCs w:val="22"/>
                <w:lang w:val="nb-NO"/>
              </w:rPr>
            </w:pPr>
            <w:r w:rsidRPr="00AD6806">
              <w:rPr>
                <w:rFonts w:ascii="Times New Roman" w:eastAsia="Times New Roman" w:hAnsi="Times New Roman" w:cs="Times New Roman"/>
                <w:sz w:val="22"/>
                <w:szCs w:val="22"/>
                <w:lang w:val="nb-NO"/>
              </w:rPr>
              <w:t>Opplæring i bruk av APD maskin</w:t>
            </w:r>
          </w:p>
          <w:p w:rsidR="00AD6806" w:rsidRPr="00AD6806" w:rsidRDefault="00AD6806" w:rsidP="00E84C23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sz w:val="22"/>
                <w:szCs w:val="22"/>
                <w:lang w:val="nb-NO" w:eastAsia="en-US"/>
              </w:rPr>
            </w:pPr>
            <w:r w:rsidRPr="00AD6806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val="nb-NO" w:eastAsia="en-US"/>
              </w:rPr>
              <w:t xml:space="preserve">Klinisk arbeid under supervisjon </w:t>
            </w:r>
          </w:p>
          <w:p w:rsidR="00AD6806" w:rsidRPr="00E84C23" w:rsidRDefault="00AD6806" w:rsidP="00E84C23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val="nb-NO" w:eastAsia="en-US"/>
              </w:rPr>
            </w:pPr>
            <w:r w:rsidRPr="00AD6806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val="nb-NO"/>
              </w:rPr>
              <w:t>Internundervisning</w:t>
            </w:r>
          </w:p>
        </w:tc>
        <w:tc>
          <w:tcPr>
            <w:tcW w:w="3765" w:type="dxa"/>
            <w:gridSpan w:val="2"/>
          </w:tcPr>
          <w:p w:rsidR="00AD6806" w:rsidRPr="00E84C23" w:rsidRDefault="00AD6806" w:rsidP="00E84C23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sz w:val="22"/>
                <w:szCs w:val="22"/>
              </w:rPr>
            </w:pPr>
            <w:proofErr w:type="spellStart"/>
            <w:r w:rsidRPr="44F530E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Sjekkliste</w:t>
            </w:r>
            <w:proofErr w:type="spellEnd"/>
          </w:p>
          <w:p w:rsidR="00AD6806" w:rsidRPr="00E84C23" w:rsidRDefault="00AD6806" w:rsidP="00E84C23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sz w:val="22"/>
                <w:szCs w:val="22"/>
              </w:rPr>
            </w:pPr>
            <w:proofErr w:type="spellStart"/>
            <w:r w:rsidRPr="44F530E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Kursprøve</w:t>
            </w:r>
            <w:proofErr w:type="spellEnd"/>
          </w:p>
          <w:p w:rsidR="00AD6806" w:rsidRPr="00E84C23" w:rsidRDefault="00AD6806" w:rsidP="00E84C23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val="nb-NO"/>
              </w:rPr>
            </w:pPr>
            <w:proofErr w:type="spellStart"/>
            <w:r w:rsidRPr="44F530E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Supervisørkollegium</w:t>
            </w:r>
            <w:proofErr w:type="spellEnd"/>
          </w:p>
        </w:tc>
      </w:tr>
      <w:tr w:rsidR="00AD6806" w:rsidRPr="00C3671C" w:rsidTr="005A67E0">
        <w:trPr>
          <w:trHeight w:val="491"/>
          <w:jc w:val="center"/>
        </w:trPr>
        <w:tc>
          <w:tcPr>
            <w:tcW w:w="5376" w:type="dxa"/>
          </w:tcPr>
          <w:p w:rsidR="00AD6806" w:rsidRPr="006C7E02" w:rsidRDefault="00AD6806" w:rsidP="00E84C23">
            <w:pPr>
              <w:rPr>
                <w:rFonts w:asciiTheme="minorHAnsi" w:hAnsiTheme="minorHAnsi" w:cs="Arial"/>
                <w:sz w:val="22"/>
                <w:szCs w:val="22"/>
                <w:lang w:val="nb-NO"/>
              </w:rPr>
            </w:pP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Delmål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5.1.2</w:t>
            </w:r>
          </w:p>
          <w:p w:rsidR="00AD6806" w:rsidRPr="006C7E02" w:rsidRDefault="00AD6806" w:rsidP="00E84C23">
            <w:pPr>
              <w:rPr>
                <w:rFonts w:asciiTheme="minorHAnsi" w:hAnsiTheme="minorHAnsi" w:cs="Arial"/>
                <w:sz w:val="22"/>
                <w:szCs w:val="22"/>
                <w:lang w:val="nb-NO"/>
              </w:rPr>
            </w:pP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Selvstendig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anvende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kunnskap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om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tester </w:t>
            </w: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av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membranegenskaper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for å </w:t>
            </w: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ta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stilling </w:t>
            </w: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til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egnet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behandlingsmodalitet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.</w:t>
            </w:r>
          </w:p>
          <w:p w:rsidR="00AD6806" w:rsidRPr="00E84C23" w:rsidRDefault="00AD6806" w:rsidP="001965A2">
            <w:pPr>
              <w:pStyle w:val="Listeavsnitt"/>
              <w:tabs>
                <w:tab w:val="left" w:pos="2528"/>
              </w:tabs>
              <w:ind w:left="0"/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</w:pPr>
          </w:p>
        </w:tc>
        <w:tc>
          <w:tcPr>
            <w:tcW w:w="1939" w:type="dxa"/>
          </w:tcPr>
          <w:p w:rsidR="00AD6806" w:rsidRPr="00E84C23" w:rsidRDefault="00AD6806" w:rsidP="001965A2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sz w:val="22"/>
                <w:szCs w:val="22"/>
                <w:lang w:val="nb-NO" w:eastAsia="en-US"/>
              </w:rPr>
            </w:pP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Kunnskap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, </w:t>
            </w: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ferdigheter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, </w:t>
            </w: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holdninger</w:t>
            </w:r>
            <w:proofErr w:type="spellEnd"/>
          </w:p>
        </w:tc>
        <w:tc>
          <w:tcPr>
            <w:tcW w:w="2980" w:type="dxa"/>
          </w:tcPr>
          <w:p w:rsidR="00AD6806" w:rsidRPr="00E84C23" w:rsidRDefault="00AD6806" w:rsidP="00E84C23">
            <w:pPr>
              <w:pStyle w:val="Ingenmellomrom"/>
              <w:rPr>
                <w:rFonts w:cs="Times New Roman"/>
                <w:sz w:val="22"/>
                <w:szCs w:val="22"/>
                <w:lang w:val="nb-NO"/>
              </w:rPr>
            </w:pPr>
            <w:proofErr w:type="spellStart"/>
            <w:r w:rsidRPr="4EE36E79">
              <w:rPr>
                <w:rFonts w:ascii="Times New Roman" w:eastAsia="Times New Roman" w:hAnsi="Times New Roman" w:cs="Times New Roman"/>
                <w:sz w:val="22"/>
                <w:szCs w:val="22"/>
              </w:rPr>
              <w:t>Obligatorisk</w:t>
            </w:r>
            <w:proofErr w:type="spellEnd"/>
            <w:r w:rsidRPr="4EE36E7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4EE36E79">
              <w:rPr>
                <w:rFonts w:ascii="Times New Roman" w:eastAsia="Times New Roman" w:hAnsi="Times New Roman" w:cs="Times New Roman"/>
                <w:sz w:val="22"/>
                <w:szCs w:val="22"/>
              </w:rPr>
              <w:t>dialyse-kurs</w:t>
            </w:r>
            <w:proofErr w:type="spellEnd"/>
          </w:p>
          <w:p w:rsidR="00AD6806" w:rsidRPr="00E84C23" w:rsidRDefault="00AD6806" w:rsidP="00E84C23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sz w:val="22"/>
                <w:szCs w:val="22"/>
                <w:lang w:val="nb-NO" w:eastAsia="en-US"/>
              </w:rPr>
            </w:pPr>
            <w:proofErr w:type="spellStart"/>
            <w:r w:rsidRPr="44F530E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eastAsia="en-US"/>
              </w:rPr>
              <w:t>Oppfølging</w:t>
            </w:r>
            <w:proofErr w:type="spellEnd"/>
            <w:r w:rsidRPr="44F530E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44F530E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eastAsia="en-US"/>
              </w:rPr>
              <w:t>av</w:t>
            </w:r>
            <w:proofErr w:type="spellEnd"/>
            <w:r w:rsidRPr="44F530E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eastAsia="en-US"/>
              </w:rPr>
              <w:t xml:space="preserve"> 5 PD </w:t>
            </w:r>
            <w:proofErr w:type="spellStart"/>
            <w:r w:rsidRPr="44F530E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eastAsia="en-US"/>
              </w:rPr>
              <w:t>pasienter</w:t>
            </w:r>
            <w:proofErr w:type="spellEnd"/>
            <w:r w:rsidRPr="44F530E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44F530E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eastAsia="en-US"/>
              </w:rPr>
              <w:t>i</w:t>
            </w:r>
            <w:proofErr w:type="spellEnd"/>
            <w:r w:rsidRPr="44F530E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eastAsia="en-US"/>
              </w:rPr>
              <w:t xml:space="preserve"> minimum 6 </w:t>
            </w:r>
            <w:proofErr w:type="spellStart"/>
            <w:r w:rsidRPr="44F530E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eastAsia="en-US"/>
              </w:rPr>
              <w:t>mndr</w:t>
            </w:r>
            <w:proofErr w:type="spellEnd"/>
          </w:p>
          <w:p w:rsidR="00AD6806" w:rsidRPr="00E84C23" w:rsidRDefault="00AD6806" w:rsidP="00E84C23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sz w:val="22"/>
                <w:szCs w:val="22"/>
                <w:lang w:val="nb-NO" w:eastAsia="en-US"/>
              </w:rPr>
            </w:pPr>
            <w:proofErr w:type="spellStart"/>
            <w:r w:rsidRPr="44F530E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eastAsia="en-US"/>
              </w:rPr>
              <w:t>Klinisk</w:t>
            </w:r>
            <w:proofErr w:type="spellEnd"/>
            <w:r w:rsidRPr="44F530E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44F530E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eastAsia="en-US"/>
              </w:rPr>
              <w:t>arbeid</w:t>
            </w:r>
            <w:proofErr w:type="spellEnd"/>
            <w:r w:rsidRPr="44F530E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eastAsia="en-US"/>
              </w:rPr>
              <w:t xml:space="preserve"> under </w:t>
            </w:r>
            <w:proofErr w:type="spellStart"/>
            <w:r w:rsidRPr="44F530E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eastAsia="en-US"/>
              </w:rPr>
              <w:t>supervisjon</w:t>
            </w:r>
            <w:proofErr w:type="spellEnd"/>
            <w:r w:rsidRPr="44F530E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eastAsia="en-US"/>
              </w:rPr>
              <w:t xml:space="preserve"> </w:t>
            </w:r>
          </w:p>
          <w:p w:rsidR="00AD6806" w:rsidRPr="00E84C23" w:rsidRDefault="00AD6806" w:rsidP="00E84C23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val="nb-NO" w:eastAsia="en-US"/>
              </w:rPr>
            </w:pPr>
            <w:r w:rsidRPr="00E84C23">
              <w:rPr>
                <w:rFonts w:asciiTheme="minorHAnsi" w:hAnsiTheme="minorHAnsi"/>
                <w:spacing w:val="-1"/>
                <w:sz w:val="22"/>
                <w:szCs w:val="22"/>
                <w:lang w:val="nb-NO"/>
              </w:rPr>
              <w:t>Internundervisning</w:t>
            </w:r>
          </w:p>
        </w:tc>
        <w:tc>
          <w:tcPr>
            <w:tcW w:w="3765" w:type="dxa"/>
            <w:gridSpan w:val="2"/>
          </w:tcPr>
          <w:p w:rsidR="00AD6806" w:rsidRPr="00E84C23" w:rsidRDefault="00AD6806" w:rsidP="00E84C23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sz w:val="22"/>
                <w:szCs w:val="22"/>
              </w:rPr>
            </w:pPr>
            <w:proofErr w:type="spellStart"/>
            <w:r w:rsidRPr="44F530E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Sjekkliste</w:t>
            </w:r>
            <w:proofErr w:type="spellEnd"/>
          </w:p>
          <w:p w:rsidR="00AD6806" w:rsidRPr="00E84C23" w:rsidRDefault="00AD6806" w:rsidP="00E84C23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sz w:val="22"/>
                <w:szCs w:val="22"/>
              </w:rPr>
            </w:pPr>
            <w:proofErr w:type="spellStart"/>
            <w:r w:rsidRPr="44F530E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Kursprøve</w:t>
            </w:r>
            <w:proofErr w:type="spellEnd"/>
          </w:p>
          <w:p w:rsidR="00AD6806" w:rsidRPr="00E84C23" w:rsidRDefault="00AD6806" w:rsidP="00E84C23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val="nb-NO"/>
              </w:rPr>
            </w:pPr>
            <w:proofErr w:type="spellStart"/>
            <w:r w:rsidRPr="44F530E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Supervisørkollegium</w:t>
            </w:r>
            <w:proofErr w:type="spellEnd"/>
          </w:p>
        </w:tc>
      </w:tr>
      <w:tr w:rsidR="00AD6806" w:rsidRPr="00C3671C" w:rsidTr="005A67E0">
        <w:trPr>
          <w:trHeight w:val="491"/>
          <w:jc w:val="center"/>
        </w:trPr>
        <w:tc>
          <w:tcPr>
            <w:tcW w:w="5376" w:type="dxa"/>
          </w:tcPr>
          <w:p w:rsidR="00AD6806" w:rsidRPr="006C7E02" w:rsidRDefault="00AD6806" w:rsidP="00AD6806">
            <w:pPr>
              <w:rPr>
                <w:rFonts w:asciiTheme="minorHAnsi" w:hAnsiTheme="minorHAnsi" w:cs="Arial"/>
                <w:sz w:val="22"/>
                <w:szCs w:val="22"/>
                <w:lang w:val="nb-NO"/>
              </w:rPr>
            </w:pP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Delmål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5.1.3</w:t>
            </w:r>
          </w:p>
          <w:p w:rsidR="00AD6806" w:rsidRPr="00E84C23" w:rsidRDefault="00AD6806" w:rsidP="001965A2">
            <w:pPr>
              <w:pStyle w:val="Listeavsnitt"/>
              <w:tabs>
                <w:tab w:val="left" w:pos="2528"/>
              </w:tabs>
              <w:ind w:left="0"/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</w:pP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Selvstendig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beherske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vurdering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av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behandlingskvalitet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og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på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grunnlag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av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dette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regelmessig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evaluere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behandlingsregimet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1939" w:type="dxa"/>
          </w:tcPr>
          <w:p w:rsidR="00AD6806" w:rsidRPr="00E84C23" w:rsidRDefault="00AD6806" w:rsidP="001965A2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sz w:val="22"/>
                <w:szCs w:val="22"/>
                <w:lang w:val="nb-NO" w:eastAsia="en-US"/>
              </w:rPr>
            </w:pP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Kunnskap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, </w:t>
            </w: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ferdigheter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, </w:t>
            </w: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holdninger</w:t>
            </w:r>
            <w:proofErr w:type="spellEnd"/>
          </w:p>
        </w:tc>
        <w:tc>
          <w:tcPr>
            <w:tcW w:w="2980" w:type="dxa"/>
          </w:tcPr>
          <w:p w:rsidR="00AD6806" w:rsidRPr="00E84C23" w:rsidRDefault="00AD6806" w:rsidP="00E84C23">
            <w:pPr>
              <w:pStyle w:val="Ingenmellomrom"/>
              <w:rPr>
                <w:rFonts w:cs="Times New Roman"/>
                <w:sz w:val="22"/>
                <w:szCs w:val="22"/>
                <w:lang w:val="nb-NO"/>
              </w:rPr>
            </w:pPr>
            <w:proofErr w:type="spellStart"/>
            <w:r w:rsidRPr="4EE36E79">
              <w:rPr>
                <w:rFonts w:ascii="Times New Roman" w:eastAsia="Times New Roman" w:hAnsi="Times New Roman" w:cs="Times New Roman"/>
                <w:sz w:val="22"/>
                <w:szCs w:val="22"/>
              </w:rPr>
              <w:t>Obligatorisk</w:t>
            </w:r>
            <w:proofErr w:type="spellEnd"/>
            <w:r w:rsidRPr="4EE36E7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4EE36E79">
              <w:rPr>
                <w:rFonts w:ascii="Times New Roman" w:eastAsia="Times New Roman" w:hAnsi="Times New Roman" w:cs="Times New Roman"/>
                <w:sz w:val="22"/>
                <w:szCs w:val="22"/>
              </w:rPr>
              <w:t>dialyse-kurs</w:t>
            </w:r>
            <w:proofErr w:type="spellEnd"/>
          </w:p>
          <w:p w:rsidR="00AD6806" w:rsidRPr="00E84C23" w:rsidRDefault="00AD6806" w:rsidP="00E84C23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sz w:val="22"/>
                <w:szCs w:val="22"/>
                <w:lang w:val="nb-NO" w:eastAsia="en-US"/>
              </w:rPr>
            </w:pPr>
            <w:proofErr w:type="spellStart"/>
            <w:r w:rsidRPr="44F530E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eastAsia="en-US"/>
              </w:rPr>
              <w:t>Oppfølging</w:t>
            </w:r>
            <w:proofErr w:type="spellEnd"/>
            <w:r w:rsidRPr="44F530E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44F530E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eastAsia="en-US"/>
              </w:rPr>
              <w:t>av</w:t>
            </w:r>
            <w:proofErr w:type="spellEnd"/>
            <w:r w:rsidRPr="44F530E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eastAsia="en-US"/>
              </w:rPr>
              <w:t xml:space="preserve"> 5 PD </w:t>
            </w:r>
            <w:proofErr w:type="spellStart"/>
            <w:r w:rsidRPr="44F530E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eastAsia="en-US"/>
              </w:rPr>
              <w:t>pasienter</w:t>
            </w:r>
            <w:proofErr w:type="spellEnd"/>
            <w:r w:rsidRPr="44F530E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44F530E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eastAsia="en-US"/>
              </w:rPr>
              <w:t>i</w:t>
            </w:r>
            <w:proofErr w:type="spellEnd"/>
            <w:r w:rsidRPr="44F530E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eastAsia="en-US"/>
              </w:rPr>
              <w:t xml:space="preserve"> minimum 6 </w:t>
            </w:r>
            <w:proofErr w:type="spellStart"/>
            <w:r w:rsidRPr="44F530E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eastAsia="en-US"/>
              </w:rPr>
              <w:t>mndr</w:t>
            </w:r>
            <w:proofErr w:type="spellEnd"/>
          </w:p>
          <w:p w:rsidR="00AD6806" w:rsidRPr="00E84C23" w:rsidRDefault="00AD6806" w:rsidP="00E84C23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sz w:val="22"/>
                <w:szCs w:val="22"/>
                <w:lang w:val="nb-NO" w:eastAsia="en-US"/>
              </w:rPr>
            </w:pPr>
            <w:proofErr w:type="spellStart"/>
            <w:r w:rsidRPr="44F530E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eastAsia="en-US"/>
              </w:rPr>
              <w:t>Klinisk</w:t>
            </w:r>
            <w:proofErr w:type="spellEnd"/>
            <w:r w:rsidRPr="44F530E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44F530E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eastAsia="en-US"/>
              </w:rPr>
              <w:t>arbeid</w:t>
            </w:r>
            <w:proofErr w:type="spellEnd"/>
            <w:r w:rsidRPr="44F530E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eastAsia="en-US"/>
              </w:rPr>
              <w:t xml:space="preserve"> under </w:t>
            </w:r>
            <w:proofErr w:type="spellStart"/>
            <w:r w:rsidRPr="44F530E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eastAsia="en-US"/>
              </w:rPr>
              <w:t>supervisjon</w:t>
            </w:r>
            <w:proofErr w:type="spellEnd"/>
            <w:r w:rsidRPr="44F530E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eastAsia="en-US"/>
              </w:rPr>
              <w:t xml:space="preserve"> </w:t>
            </w:r>
          </w:p>
          <w:p w:rsidR="00AD6806" w:rsidRPr="00E84C23" w:rsidRDefault="00AD6806" w:rsidP="00E84C23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val="nb-NO" w:eastAsia="en-US"/>
              </w:rPr>
            </w:pPr>
            <w:r w:rsidRPr="00E84C23">
              <w:rPr>
                <w:rFonts w:asciiTheme="minorHAnsi" w:hAnsiTheme="minorHAnsi"/>
                <w:spacing w:val="-1"/>
                <w:sz w:val="22"/>
                <w:szCs w:val="22"/>
                <w:lang w:val="nb-NO"/>
              </w:rPr>
              <w:t>Internundervisning</w:t>
            </w:r>
          </w:p>
        </w:tc>
        <w:tc>
          <w:tcPr>
            <w:tcW w:w="3765" w:type="dxa"/>
            <w:gridSpan w:val="2"/>
          </w:tcPr>
          <w:p w:rsidR="00AD6806" w:rsidRPr="00E84C23" w:rsidRDefault="00AD6806" w:rsidP="00E84C23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sz w:val="22"/>
                <w:szCs w:val="22"/>
              </w:rPr>
            </w:pPr>
            <w:proofErr w:type="spellStart"/>
            <w:r w:rsidRPr="44F530E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Sjekkliste</w:t>
            </w:r>
            <w:proofErr w:type="spellEnd"/>
          </w:p>
          <w:p w:rsidR="00AD6806" w:rsidRPr="00E84C23" w:rsidRDefault="00AD6806" w:rsidP="00E84C23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sz w:val="22"/>
                <w:szCs w:val="22"/>
              </w:rPr>
            </w:pPr>
            <w:proofErr w:type="spellStart"/>
            <w:r w:rsidRPr="44F530E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Kursprøve</w:t>
            </w:r>
            <w:proofErr w:type="spellEnd"/>
          </w:p>
          <w:p w:rsidR="00AD6806" w:rsidRPr="00E84C23" w:rsidRDefault="00AD6806" w:rsidP="00E84C23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val="nb-NO"/>
              </w:rPr>
            </w:pPr>
            <w:proofErr w:type="spellStart"/>
            <w:r w:rsidRPr="44F530E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Supervisørkollegium</w:t>
            </w:r>
            <w:proofErr w:type="spellEnd"/>
          </w:p>
        </w:tc>
      </w:tr>
      <w:tr w:rsidR="00AD6806" w:rsidRPr="00C3671C" w:rsidTr="005A67E0">
        <w:trPr>
          <w:trHeight w:val="491"/>
          <w:jc w:val="center"/>
        </w:trPr>
        <w:tc>
          <w:tcPr>
            <w:tcW w:w="5376" w:type="dxa"/>
          </w:tcPr>
          <w:p w:rsidR="00AD6806" w:rsidRPr="006C7E02" w:rsidRDefault="00AD6806" w:rsidP="00E84C23">
            <w:pPr>
              <w:rPr>
                <w:rFonts w:asciiTheme="minorHAnsi" w:hAnsiTheme="minorHAnsi" w:cs="Arial"/>
                <w:sz w:val="22"/>
                <w:szCs w:val="22"/>
                <w:lang w:val="nb-NO"/>
              </w:rPr>
            </w:pP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lastRenderedPageBreak/>
              <w:t>Delmål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5.1.4</w:t>
            </w:r>
          </w:p>
          <w:p w:rsidR="00AD6806" w:rsidRPr="00E84C23" w:rsidRDefault="00AD6806" w:rsidP="00E84C23">
            <w:pPr>
              <w:pStyle w:val="Listeavsnitt"/>
              <w:tabs>
                <w:tab w:val="left" w:pos="2528"/>
              </w:tabs>
              <w:ind w:left="0"/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</w:pPr>
            <w:r w:rsidRPr="00E84C23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 xml:space="preserve">Selvstendig beherske diagnostisering og behandlingsprinsipper for PD relaterte komplikasjoner, herunder </w:t>
            </w:r>
            <w:proofErr w:type="spellStart"/>
            <w:r w:rsidRPr="00E84C23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access</w:t>
            </w:r>
            <w:proofErr w:type="spellEnd"/>
            <w:r w:rsidRPr="00E84C23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 xml:space="preserve"> relaterte komplikasjoner, </w:t>
            </w:r>
            <w:proofErr w:type="spellStart"/>
            <w:r w:rsidRPr="00E84C23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peritonitter</w:t>
            </w:r>
            <w:proofErr w:type="spellEnd"/>
            <w:r w:rsidRPr="00E84C23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 xml:space="preserve"> og endrede membranegenskaper.  </w:t>
            </w:r>
          </w:p>
        </w:tc>
        <w:tc>
          <w:tcPr>
            <w:tcW w:w="1939" w:type="dxa"/>
          </w:tcPr>
          <w:p w:rsidR="00AD6806" w:rsidRPr="00E84C23" w:rsidRDefault="00AD6806" w:rsidP="001965A2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sz w:val="22"/>
                <w:szCs w:val="22"/>
                <w:lang w:val="nb-NO" w:eastAsia="en-US"/>
              </w:rPr>
            </w:pP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Kunnskap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, </w:t>
            </w: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ferdigheter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, </w:t>
            </w: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holdninger</w:t>
            </w:r>
            <w:proofErr w:type="spellEnd"/>
          </w:p>
        </w:tc>
        <w:tc>
          <w:tcPr>
            <w:tcW w:w="2980" w:type="dxa"/>
          </w:tcPr>
          <w:p w:rsidR="00AD6806" w:rsidRPr="00E84C23" w:rsidRDefault="00AD6806" w:rsidP="00E84C23">
            <w:pPr>
              <w:pStyle w:val="Ingenmellomrom"/>
              <w:rPr>
                <w:rFonts w:cs="Times New Roman"/>
                <w:sz w:val="22"/>
                <w:szCs w:val="22"/>
                <w:lang w:val="nb-NO"/>
              </w:rPr>
            </w:pPr>
            <w:proofErr w:type="spellStart"/>
            <w:r w:rsidRPr="4EE36E79">
              <w:rPr>
                <w:rFonts w:ascii="Times New Roman" w:eastAsia="Times New Roman" w:hAnsi="Times New Roman" w:cs="Times New Roman"/>
                <w:sz w:val="22"/>
                <w:szCs w:val="22"/>
              </w:rPr>
              <w:t>Obligatorisk</w:t>
            </w:r>
            <w:proofErr w:type="spellEnd"/>
            <w:r w:rsidRPr="4EE36E7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4EE36E79">
              <w:rPr>
                <w:rFonts w:ascii="Times New Roman" w:eastAsia="Times New Roman" w:hAnsi="Times New Roman" w:cs="Times New Roman"/>
                <w:sz w:val="22"/>
                <w:szCs w:val="22"/>
              </w:rPr>
              <w:t>dialyse-kurs</w:t>
            </w:r>
            <w:proofErr w:type="spellEnd"/>
          </w:p>
          <w:p w:rsidR="00AD6806" w:rsidRPr="00E84C23" w:rsidRDefault="00AD6806" w:rsidP="00E84C23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sz w:val="22"/>
                <w:szCs w:val="22"/>
                <w:lang w:val="nb-NO" w:eastAsia="en-US"/>
              </w:rPr>
            </w:pPr>
            <w:proofErr w:type="spellStart"/>
            <w:r w:rsidRPr="44F530E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eastAsia="en-US"/>
              </w:rPr>
              <w:t>Diagnostikk</w:t>
            </w:r>
            <w:proofErr w:type="spellEnd"/>
            <w:r w:rsidRPr="44F530E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44F530E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eastAsia="en-US"/>
              </w:rPr>
              <w:t>og</w:t>
            </w:r>
            <w:proofErr w:type="spellEnd"/>
            <w:r w:rsidRPr="44F530E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44F530E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eastAsia="en-US"/>
              </w:rPr>
              <w:t>behandling</w:t>
            </w:r>
            <w:proofErr w:type="spellEnd"/>
            <w:r w:rsidRPr="44F530E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eastAsia="en-US"/>
              </w:rPr>
              <w:t xml:space="preserve"> 5 PD </w:t>
            </w:r>
            <w:proofErr w:type="spellStart"/>
            <w:r w:rsidRPr="44F530E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eastAsia="en-US"/>
              </w:rPr>
              <w:t>relaterte</w:t>
            </w:r>
            <w:proofErr w:type="spellEnd"/>
            <w:r w:rsidRPr="44F530E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44F530E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eastAsia="en-US"/>
              </w:rPr>
              <w:t>komplikasjoner</w:t>
            </w:r>
            <w:proofErr w:type="spellEnd"/>
          </w:p>
          <w:p w:rsidR="00AD6806" w:rsidRPr="00E84C23" w:rsidRDefault="00AD6806" w:rsidP="00E84C23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sz w:val="22"/>
                <w:szCs w:val="22"/>
                <w:lang w:val="nb-NO" w:eastAsia="en-US"/>
              </w:rPr>
            </w:pPr>
            <w:proofErr w:type="spellStart"/>
            <w:r w:rsidRPr="44F530E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eastAsia="en-US"/>
              </w:rPr>
              <w:t>Klinisk</w:t>
            </w:r>
            <w:proofErr w:type="spellEnd"/>
            <w:r w:rsidRPr="44F530E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44F530E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eastAsia="en-US"/>
              </w:rPr>
              <w:t>arbeid</w:t>
            </w:r>
            <w:proofErr w:type="spellEnd"/>
            <w:r w:rsidRPr="44F530E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eastAsia="en-US"/>
              </w:rPr>
              <w:t xml:space="preserve"> under </w:t>
            </w:r>
            <w:proofErr w:type="spellStart"/>
            <w:r w:rsidRPr="44F530E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eastAsia="en-US"/>
              </w:rPr>
              <w:t>supervisjon</w:t>
            </w:r>
            <w:proofErr w:type="spellEnd"/>
            <w:r w:rsidRPr="44F530E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eastAsia="en-US"/>
              </w:rPr>
              <w:t xml:space="preserve"> </w:t>
            </w:r>
          </w:p>
          <w:p w:rsidR="00AD6806" w:rsidRPr="00E84C23" w:rsidRDefault="00AD6806" w:rsidP="00E84C23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val="nb-NO" w:eastAsia="en-US"/>
              </w:rPr>
            </w:pPr>
            <w:r w:rsidRPr="00E84C23">
              <w:rPr>
                <w:rFonts w:asciiTheme="minorHAnsi" w:hAnsiTheme="minorHAnsi"/>
                <w:spacing w:val="-1"/>
                <w:sz w:val="22"/>
                <w:szCs w:val="22"/>
                <w:lang w:val="nb-NO"/>
              </w:rPr>
              <w:t>Internundervisning</w:t>
            </w:r>
          </w:p>
        </w:tc>
        <w:tc>
          <w:tcPr>
            <w:tcW w:w="3765" w:type="dxa"/>
            <w:gridSpan w:val="2"/>
          </w:tcPr>
          <w:p w:rsidR="00AD6806" w:rsidRPr="00E84C23" w:rsidRDefault="00AD6806" w:rsidP="00E84C23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sz w:val="22"/>
                <w:szCs w:val="22"/>
              </w:rPr>
            </w:pPr>
            <w:proofErr w:type="spellStart"/>
            <w:r w:rsidRPr="44F530E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Sjekkliste</w:t>
            </w:r>
            <w:proofErr w:type="spellEnd"/>
          </w:p>
          <w:p w:rsidR="00AD6806" w:rsidRPr="00E84C23" w:rsidRDefault="00AD6806" w:rsidP="00E84C23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sz w:val="22"/>
                <w:szCs w:val="22"/>
              </w:rPr>
            </w:pPr>
            <w:proofErr w:type="spellStart"/>
            <w:r w:rsidRPr="44F530E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Kursprøve</w:t>
            </w:r>
            <w:proofErr w:type="spellEnd"/>
          </w:p>
          <w:p w:rsidR="00AD6806" w:rsidRPr="00E84C23" w:rsidRDefault="00AD6806" w:rsidP="00E84C23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val="nb-NO"/>
              </w:rPr>
            </w:pPr>
            <w:proofErr w:type="spellStart"/>
            <w:r w:rsidRPr="44F530E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Supervisørkollegium</w:t>
            </w:r>
            <w:proofErr w:type="spellEnd"/>
          </w:p>
        </w:tc>
      </w:tr>
      <w:tr w:rsidR="00AD6806" w:rsidRPr="00C3671C" w:rsidTr="005A67E0">
        <w:trPr>
          <w:trHeight w:val="491"/>
          <w:jc w:val="center"/>
        </w:trPr>
        <w:tc>
          <w:tcPr>
            <w:tcW w:w="5376" w:type="dxa"/>
          </w:tcPr>
          <w:p w:rsidR="00AD6806" w:rsidRDefault="00AD6806" w:rsidP="009113CC">
            <w:pPr>
              <w:rPr>
                <w:rFonts w:asciiTheme="minorHAnsi" w:hAnsiTheme="minorHAnsi" w:cs="Arial"/>
                <w:sz w:val="22"/>
                <w:szCs w:val="22"/>
                <w:lang w:val="nb-NO"/>
              </w:rPr>
            </w:pPr>
            <w:r w:rsidRPr="51F5CF4D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nb-NO"/>
              </w:rPr>
              <w:t>5.2</w:t>
            </w:r>
            <w:r w:rsidRPr="51F5CF4D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 xml:space="preserve"> </w:t>
            </w:r>
            <w:proofErr w:type="spellStart"/>
            <w:r w:rsidRPr="51F5CF4D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nb-NO"/>
              </w:rPr>
              <w:t>Hemodialyse</w:t>
            </w:r>
            <w:proofErr w:type="spellEnd"/>
            <w:r w:rsidRPr="51F5CF4D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nb-NO"/>
              </w:rPr>
              <w:t xml:space="preserve"> (HD)</w:t>
            </w:r>
          </w:p>
          <w:p w:rsidR="00AD6806" w:rsidRPr="009113CC" w:rsidRDefault="00AD6806" w:rsidP="009113CC">
            <w:pPr>
              <w:pStyle w:val="Listeavsnitt"/>
              <w:tabs>
                <w:tab w:val="left" w:pos="2528"/>
              </w:tabs>
              <w:ind w:left="0"/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 xml:space="preserve">Selvstendig beherske oppstart, </w:t>
            </w:r>
            <w:r w:rsidRPr="009113CC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 xml:space="preserve">ordinasjon og oppfølging av pasienter som behandles med </w:t>
            </w:r>
            <w:proofErr w:type="spellStart"/>
            <w:r w:rsidRPr="009113CC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hemodialyse</w:t>
            </w:r>
            <w:proofErr w:type="spellEnd"/>
            <w:r w:rsidRPr="009113CC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.</w:t>
            </w:r>
          </w:p>
        </w:tc>
        <w:tc>
          <w:tcPr>
            <w:tcW w:w="1939" w:type="dxa"/>
          </w:tcPr>
          <w:p w:rsidR="00AD6806" w:rsidRPr="009113CC" w:rsidRDefault="00AD6806" w:rsidP="001965A2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sz w:val="22"/>
                <w:szCs w:val="22"/>
                <w:lang w:val="nb-NO" w:eastAsia="en-US"/>
              </w:rPr>
            </w:pP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Kunnskap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, </w:t>
            </w: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ferdigheter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, </w:t>
            </w: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holdninger</w:t>
            </w:r>
            <w:proofErr w:type="spellEnd"/>
          </w:p>
        </w:tc>
        <w:tc>
          <w:tcPr>
            <w:tcW w:w="2980" w:type="dxa"/>
          </w:tcPr>
          <w:p w:rsidR="00AD6806" w:rsidRPr="009113CC" w:rsidRDefault="00AD6806" w:rsidP="00AD6806">
            <w:pPr>
              <w:pStyle w:val="Ingenmellomrom"/>
              <w:rPr>
                <w:rFonts w:cs="Times New Roman"/>
                <w:sz w:val="22"/>
                <w:szCs w:val="22"/>
                <w:lang w:val="nb-NO"/>
              </w:rPr>
            </w:pPr>
            <w:r w:rsidRPr="009113CC">
              <w:rPr>
                <w:rFonts w:eastAsia="Times New Roman" w:cs="Times New Roman"/>
                <w:sz w:val="22"/>
                <w:szCs w:val="22"/>
                <w:lang w:val="nb-NO"/>
              </w:rPr>
              <w:t>Obligatorisk dialyse-kurs</w:t>
            </w:r>
          </w:p>
          <w:p w:rsidR="00AD6806" w:rsidRPr="009113CC" w:rsidRDefault="00AD6806" w:rsidP="00AD6806">
            <w:pPr>
              <w:pStyle w:val="Ingenmellomrom"/>
              <w:rPr>
                <w:sz w:val="22"/>
                <w:szCs w:val="22"/>
                <w:lang w:val="nb-NO"/>
              </w:rPr>
            </w:pPr>
            <w:r w:rsidRPr="009113CC">
              <w:rPr>
                <w:sz w:val="22"/>
                <w:szCs w:val="22"/>
                <w:lang w:val="nb-NO"/>
              </w:rPr>
              <w:t>Obligatorisk tjeneste 12 måneder ved dialyseavdeling.</w:t>
            </w:r>
          </w:p>
          <w:p w:rsidR="00AD6806" w:rsidRPr="009113CC" w:rsidRDefault="00AD6806" w:rsidP="009E0FBA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val="nb-NO" w:eastAsia="en-US"/>
              </w:rPr>
            </w:pPr>
            <w:r w:rsidRPr="009113CC">
              <w:rPr>
                <w:rFonts w:asciiTheme="minorHAnsi" w:hAnsiTheme="minorHAnsi"/>
                <w:sz w:val="22"/>
                <w:szCs w:val="22"/>
                <w:lang w:val="nb-NO"/>
              </w:rPr>
              <w:t xml:space="preserve">Ansvarlig for oppstart og ordinasjon av </w:t>
            </w:r>
            <w:proofErr w:type="spellStart"/>
            <w:r w:rsidRPr="009113CC">
              <w:rPr>
                <w:rFonts w:asciiTheme="minorHAnsi" w:hAnsiTheme="minorHAnsi"/>
                <w:sz w:val="22"/>
                <w:szCs w:val="22"/>
                <w:lang w:val="nb-NO"/>
              </w:rPr>
              <w:t>hemodialyse</w:t>
            </w:r>
            <w:proofErr w:type="spellEnd"/>
            <w:r w:rsidRPr="009113CC">
              <w:rPr>
                <w:rFonts w:asciiTheme="minorHAnsi" w:hAnsiTheme="minorHAnsi"/>
                <w:sz w:val="22"/>
                <w:szCs w:val="22"/>
                <w:lang w:val="nb-NO"/>
              </w:rPr>
              <w:t xml:space="preserve"> til 15 pasienter med kronisk nyresvikt.</w:t>
            </w:r>
          </w:p>
        </w:tc>
        <w:tc>
          <w:tcPr>
            <w:tcW w:w="3765" w:type="dxa"/>
            <w:gridSpan w:val="2"/>
          </w:tcPr>
          <w:p w:rsidR="00AD6806" w:rsidRPr="009113CC" w:rsidRDefault="00AD6806" w:rsidP="00AD6806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sz w:val="22"/>
                <w:szCs w:val="22"/>
              </w:rPr>
            </w:pPr>
            <w:proofErr w:type="spellStart"/>
            <w:r w:rsidRPr="44F530E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Sjekkliste</w:t>
            </w:r>
            <w:proofErr w:type="spellEnd"/>
          </w:p>
          <w:p w:rsidR="00AD6806" w:rsidRPr="009113CC" w:rsidRDefault="00AD6806" w:rsidP="00AD6806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sz w:val="22"/>
                <w:szCs w:val="22"/>
              </w:rPr>
            </w:pPr>
            <w:proofErr w:type="spellStart"/>
            <w:r w:rsidRPr="44F530E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Kursprøve</w:t>
            </w:r>
            <w:proofErr w:type="spellEnd"/>
          </w:p>
          <w:p w:rsidR="00AD6806" w:rsidRPr="009113CC" w:rsidRDefault="00AD6806" w:rsidP="001965A2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val="nb-NO"/>
              </w:rPr>
            </w:pPr>
            <w:proofErr w:type="spellStart"/>
            <w:r w:rsidRPr="44F530E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Supervisørkollegium</w:t>
            </w:r>
            <w:proofErr w:type="spellEnd"/>
          </w:p>
        </w:tc>
      </w:tr>
      <w:tr w:rsidR="00AD6806" w:rsidRPr="00C3671C" w:rsidTr="005A67E0">
        <w:trPr>
          <w:trHeight w:val="491"/>
          <w:jc w:val="center"/>
        </w:trPr>
        <w:tc>
          <w:tcPr>
            <w:tcW w:w="5376" w:type="dxa"/>
          </w:tcPr>
          <w:p w:rsidR="00AD6806" w:rsidRPr="006C7E02" w:rsidRDefault="00AD6806" w:rsidP="009113CC">
            <w:pPr>
              <w:rPr>
                <w:rFonts w:asciiTheme="minorHAnsi" w:hAnsiTheme="minorHAnsi" w:cs="Arial"/>
                <w:sz w:val="22"/>
                <w:szCs w:val="22"/>
                <w:lang w:val="nb-NO"/>
              </w:rPr>
            </w:pPr>
            <w:r w:rsidRPr="006C7E02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 xml:space="preserve">Delmål 5.2.1 </w:t>
            </w:r>
          </w:p>
          <w:p w:rsidR="00AD6806" w:rsidRPr="00E84C23" w:rsidRDefault="00AD6806" w:rsidP="009113CC">
            <w:pPr>
              <w:pStyle w:val="Listeavsnitt"/>
              <w:tabs>
                <w:tab w:val="left" w:pos="2528"/>
              </w:tabs>
              <w:ind w:left="0"/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</w:pPr>
            <w:r w:rsidRPr="006C7E02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 xml:space="preserve">Kunne anvende kunnskap om fysiologiske prinsipper, nytter og ulemper ved </w:t>
            </w:r>
            <w:proofErr w:type="spellStart"/>
            <w:r w:rsidRPr="006C7E02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hemodialyse</w:t>
            </w:r>
            <w:proofErr w:type="spellEnd"/>
            <w:r w:rsidRPr="006C7E02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 xml:space="preserve">, </w:t>
            </w:r>
            <w:proofErr w:type="spellStart"/>
            <w:r w:rsidRPr="006C7E02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hemofiltrasjon</w:t>
            </w:r>
            <w:proofErr w:type="spellEnd"/>
            <w:r w:rsidRPr="006C7E02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 xml:space="preserve"> og </w:t>
            </w:r>
            <w:proofErr w:type="spellStart"/>
            <w:r w:rsidRPr="006C7E02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hemodiafiltrasjon</w:t>
            </w:r>
            <w:proofErr w:type="spellEnd"/>
            <w:r w:rsidRPr="006C7E02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 xml:space="preserve"> i vurdering av egnet dialyseform i ulike situasjoner.  </w:t>
            </w:r>
          </w:p>
        </w:tc>
        <w:tc>
          <w:tcPr>
            <w:tcW w:w="1939" w:type="dxa"/>
          </w:tcPr>
          <w:p w:rsidR="00AD6806" w:rsidRPr="009113CC" w:rsidRDefault="00AD6806" w:rsidP="001965A2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sz w:val="22"/>
                <w:szCs w:val="22"/>
                <w:lang w:val="nb-NO" w:eastAsia="en-US"/>
              </w:rPr>
            </w:pP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Kunnskap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, </w:t>
            </w: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ferdigheter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, </w:t>
            </w: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holdninger</w:t>
            </w:r>
            <w:proofErr w:type="spellEnd"/>
          </w:p>
        </w:tc>
        <w:tc>
          <w:tcPr>
            <w:tcW w:w="2980" w:type="dxa"/>
          </w:tcPr>
          <w:p w:rsidR="00AD6806" w:rsidRPr="009113CC" w:rsidRDefault="00AD6806" w:rsidP="00AD6806">
            <w:pPr>
              <w:pStyle w:val="Ingenmellomrom"/>
              <w:rPr>
                <w:rFonts w:cs="Times New Roman"/>
                <w:sz w:val="22"/>
                <w:szCs w:val="22"/>
                <w:lang w:val="nb-NO"/>
              </w:rPr>
            </w:pPr>
            <w:proofErr w:type="spellStart"/>
            <w:r w:rsidRPr="4EE36E79">
              <w:rPr>
                <w:rFonts w:ascii="Times New Roman" w:eastAsia="Times New Roman" w:hAnsi="Times New Roman" w:cs="Times New Roman"/>
                <w:sz w:val="22"/>
                <w:szCs w:val="22"/>
              </w:rPr>
              <w:t>Obligatorisk</w:t>
            </w:r>
            <w:proofErr w:type="spellEnd"/>
            <w:r w:rsidRPr="4EE36E7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4EE36E79">
              <w:rPr>
                <w:rFonts w:ascii="Times New Roman" w:eastAsia="Times New Roman" w:hAnsi="Times New Roman" w:cs="Times New Roman"/>
                <w:sz w:val="22"/>
                <w:szCs w:val="22"/>
              </w:rPr>
              <w:t>dialyse-kurs</w:t>
            </w:r>
            <w:proofErr w:type="spellEnd"/>
          </w:p>
          <w:p w:rsidR="00AD6806" w:rsidRPr="009113CC" w:rsidRDefault="00AD6806" w:rsidP="009E0FBA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val="nb-NO" w:eastAsia="en-US"/>
              </w:rPr>
            </w:pPr>
            <w:r w:rsidRPr="009113CC">
              <w:rPr>
                <w:rFonts w:asciiTheme="minorHAnsi" w:hAnsiTheme="minorHAnsi"/>
                <w:sz w:val="22"/>
                <w:szCs w:val="22"/>
                <w:lang w:val="nb-NO"/>
              </w:rPr>
              <w:t>Obligatorisk tjeneste 12 måneder ved dialyseavdeling.</w:t>
            </w:r>
          </w:p>
        </w:tc>
        <w:tc>
          <w:tcPr>
            <w:tcW w:w="3765" w:type="dxa"/>
            <w:gridSpan w:val="2"/>
          </w:tcPr>
          <w:p w:rsidR="00AD6806" w:rsidRPr="009113CC" w:rsidRDefault="00AD6806" w:rsidP="00AD6806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sz w:val="22"/>
                <w:szCs w:val="22"/>
              </w:rPr>
            </w:pPr>
            <w:proofErr w:type="spellStart"/>
            <w:r w:rsidRPr="44F530E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Sjekkliste</w:t>
            </w:r>
            <w:proofErr w:type="spellEnd"/>
          </w:p>
          <w:p w:rsidR="00AD6806" w:rsidRPr="009113CC" w:rsidRDefault="00AD6806" w:rsidP="00AD6806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sz w:val="22"/>
                <w:szCs w:val="22"/>
              </w:rPr>
            </w:pPr>
            <w:proofErr w:type="spellStart"/>
            <w:r w:rsidRPr="44F530E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Kursprøve</w:t>
            </w:r>
            <w:proofErr w:type="spellEnd"/>
          </w:p>
          <w:p w:rsidR="00AD6806" w:rsidRPr="009113CC" w:rsidRDefault="00AD6806" w:rsidP="001965A2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val="nb-NO"/>
              </w:rPr>
            </w:pPr>
            <w:proofErr w:type="spellStart"/>
            <w:r w:rsidRPr="44F530E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Supervisørkollegium</w:t>
            </w:r>
            <w:proofErr w:type="spellEnd"/>
          </w:p>
        </w:tc>
      </w:tr>
      <w:tr w:rsidR="00AD6806" w:rsidRPr="00C3671C" w:rsidTr="005A67E0">
        <w:trPr>
          <w:trHeight w:val="491"/>
          <w:jc w:val="center"/>
        </w:trPr>
        <w:tc>
          <w:tcPr>
            <w:tcW w:w="5376" w:type="dxa"/>
          </w:tcPr>
          <w:p w:rsidR="00AD6806" w:rsidRDefault="00AD6806" w:rsidP="009113C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Delmål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5.2.2</w:t>
            </w:r>
          </w:p>
          <w:p w:rsidR="00AD6806" w:rsidRPr="00E84C23" w:rsidRDefault="00AD6806" w:rsidP="009113CC">
            <w:pPr>
              <w:pStyle w:val="Listeavsnitt"/>
              <w:tabs>
                <w:tab w:val="left" w:pos="2528"/>
              </w:tabs>
              <w:ind w:left="0"/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</w:pPr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Ha </w:t>
            </w: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kjennskap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til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dialyseapparatur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og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vannrenseanlegg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. </w:t>
            </w: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Hensynsta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filteregenskaper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og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vannkvalitet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i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forordning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av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dialysemodalitet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.</w:t>
            </w:r>
          </w:p>
        </w:tc>
        <w:tc>
          <w:tcPr>
            <w:tcW w:w="1939" w:type="dxa"/>
          </w:tcPr>
          <w:p w:rsidR="00AD6806" w:rsidRPr="009113CC" w:rsidRDefault="00AD6806" w:rsidP="001965A2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sz w:val="22"/>
                <w:szCs w:val="22"/>
                <w:lang w:val="nb-NO" w:eastAsia="en-US"/>
              </w:rPr>
            </w:pP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Kunnskap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, </w:t>
            </w: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ferdigheter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, </w:t>
            </w: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holdninger</w:t>
            </w:r>
            <w:proofErr w:type="spellEnd"/>
          </w:p>
        </w:tc>
        <w:tc>
          <w:tcPr>
            <w:tcW w:w="2980" w:type="dxa"/>
          </w:tcPr>
          <w:p w:rsidR="00AD6806" w:rsidRPr="009113CC" w:rsidRDefault="00AD6806" w:rsidP="00AD6806">
            <w:pPr>
              <w:pStyle w:val="Ingenmellomrom"/>
              <w:rPr>
                <w:rFonts w:cs="Times New Roman"/>
                <w:sz w:val="22"/>
                <w:szCs w:val="22"/>
                <w:lang w:val="nb-NO"/>
              </w:rPr>
            </w:pPr>
            <w:proofErr w:type="spellStart"/>
            <w:r w:rsidRPr="4EE36E79">
              <w:rPr>
                <w:rFonts w:ascii="Times New Roman" w:eastAsia="Times New Roman" w:hAnsi="Times New Roman" w:cs="Times New Roman"/>
                <w:sz w:val="22"/>
                <w:szCs w:val="22"/>
              </w:rPr>
              <w:t>Obligatorisk</w:t>
            </w:r>
            <w:proofErr w:type="spellEnd"/>
            <w:r w:rsidRPr="4EE36E7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4EE36E79">
              <w:rPr>
                <w:rFonts w:ascii="Times New Roman" w:eastAsia="Times New Roman" w:hAnsi="Times New Roman" w:cs="Times New Roman"/>
                <w:sz w:val="22"/>
                <w:szCs w:val="22"/>
              </w:rPr>
              <w:t>dialyse-kurs</w:t>
            </w:r>
            <w:proofErr w:type="spellEnd"/>
          </w:p>
          <w:p w:rsidR="00AD6806" w:rsidRPr="009113CC" w:rsidRDefault="00AD6806" w:rsidP="009E0FBA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val="nb-NO" w:eastAsia="en-US"/>
              </w:rPr>
            </w:pPr>
            <w:r w:rsidRPr="009113CC">
              <w:rPr>
                <w:rFonts w:asciiTheme="minorHAnsi" w:hAnsiTheme="minorHAnsi"/>
                <w:sz w:val="22"/>
                <w:szCs w:val="22"/>
                <w:lang w:val="nb-NO"/>
              </w:rPr>
              <w:t>Obligatorisk tjeneste 12 måneder ved dialyseavdeling.</w:t>
            </w:r>
          </w:p>
        </w:tc>
        <w:tc>
          <w:tcPr>
            <w:tcW w:w="3765" w:type="dxa"/>
            <w:gridSpan w:val="2"/>
          </w:tcPr>
          <w:p w:rsidR="00AD6806" w:rsidRPr="009113CC" w:rsidRDefault="00AD6806" w:rsidP="00AD6806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sz w:val="22"/>
                <w:szCs w:val="22"/>
              </w:rPr>
            </w:pPr>
            <w:proofErr w:type="spellStart"/>
            <w:r w:rsidRPr="44F530E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Sjekkliste</w:t>
            </w:r>
            <w:proofErr w:type="spellEnd"/>
          </w:p>
          <w:p w:rsidR="00AD6806" w:rsidRPr="009113CC" w:rsidRDefault="00AD6806" w:rsidP="00AD6806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sz w:val="22"/>
                <w:szCs w:val="22"/>
              </w:rPr>
            </w:pPr>
            <w:proofErr w:type="spellStart"/>
            <w:r w:rsidRPr="44F530E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Kursprøve</w:t>
            </w:r>
            <w:proofErr w:type="spellEnd"/>
          </w:p>
          <w:p w:rsidR="00AD6806" w:rsidRPr="009113CC" w:rsidRDefault="00AD6806" w:rsidP="001965A2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val="nb-NO"/>
              </w:rPr>
            </w:pPr>
            <w:proofErr w:type="spellStart"/>
            <w:r w:rsidRPr="44F530E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Supervisørkollegium</w:t>
            </w:r>
            <w:proofErr w:type="spellEnd"/>
          </w:p>
        </w:tc>
      </w:tr>
      <w:tr w:rsidR="00AD6806" w:rsidRPr="009113CC" w:rsidTr="005A67E0">
        <w:trPr>
          <w:trHeight w:val="491"/>
          <w:jc w:val="center"/>
        </w:trPr>
        <w:tc>
          <w:tcPr>
            <w:tcW w:w="5376" w:type="dxa"/>
          </w:tcPr>
          <w:p w:rsidR="00AD6806" w:rsidRPr="00AD6806" w:rsidRDefault="00AD6806" w:rsidP="009113CC">
            <w:pPr>
              <w:rPr>
                <w:rFonts w:asciiTheme="minorHAnsi" w:hAnsiTheme="minorHAnsi" w:cs="Arial"/>
                <w:sz w:val="22"/>
                <w:szCs w:val="22"/>
                <w:lang w:val="nb-NO"/>
              </w:rPr>
            </w:pPr>
            <w:r w:rsidRPr="00AD6806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Delmål 5.2.3</w:t>
            </w:r>
          </w:p>
          <w:p w:rsidR="00AD6806" w:rsidRPr="00AD6806" w:rsidRDefault="00AD6806" w:rsidP="009113CC">
            <w:pPr>
              <w:pStyle w:val="Listeavsnitt"/>
              <w:tabs>
                <w:tab w:val="left" w:pos="2528"/>
              </w:tabs>
              <w:ind w:left="0"/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</w:pPr>
            <w:r w:rsidRPr="00AD6806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 xml:space="preserve">Ha kjennskap til teknikk for innleggelse og komplikasjoner ved kateter for </w:t>
            </w:r>
            <w:proofErr w:type="spellStart"/>
            <w:r w:rsidRPr="00AD6806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hemodialyse</w:t>
            </w:r>
            <w:proofErr w:type="spellEnd"/>
            <w:r w:rsidRPr="00AD6806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. I samråd med andre spesialiteter beherske behandling av infeksjoner, tromboser og andre komplikasjoner til dialysekatetre.</w:t>
            </w:r>
          </w:p>
        </w:tc>
        <w:tc>
          <w:tcPr>
            <w:tcW w:w="1939" w:type="dxa"/>
          </w:tcPr>
          <w:p w:rsidR="00AD6806" w:rsidRPr="009113CC" w:rsidRDefault="00AD6806" w:rsidP="001965A2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Kunnskap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, </w:t>
            </w: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ferdigheter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, </w:t>
            </w: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holdninger</w:t>
            </w:r>
            <w:proofErr w:type="spellEnd"/>
          </w:p>
        </w:tc>
        <w:tc>
          <w:tcPr>
            <w:tcW w:w="2980" w:type="dxa"/>
          </w:tcPr>
          <w:p w:rsidR="00AD6806" w:rsidRPr="009113CC" w:rsidRDefault="00AD6806" w:rsidP="009113CC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sz w:val="22"/>
                <w:szCs w:val="22"/>
                <w:lang w:val="nb-NO" w:eastAsia="en-US"/>
              </w:rPr>
            </w:pPr>
            <w:proofErr w:type="spellStart"/>
            <w:r w:rsidRPr="44F530E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eastAsia="en-US"/>
              </w:rPr>
              <w:t>Klinisk</w:t>
            </w:r>
            <w:proofErr w:type="spellEnd"/>
            <w:r w:rsidRPr="44F530E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44F530E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eastAsia="en-US"/>
              </w:rPr>
              <w:t>arbeid</w:t>
            </w:r>
            <w:proofErr w:type="spellEnd"/>
            <w:r w:rsidRPr="44F530E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eastAsia="en-US"/>
              </w:rPr>
              <w:t xml:space="preserve"> under </w:t>
            </w:r>
            <w:proofErr w:type="spellStart"/>
            <w:r w:rsidRPr="44F530E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eastAsia="en-US"/>
              </w:rPr>
              <w:t>supervisjon</w:t>
            </w:r>
            <w:proofErr w:type="spellEnd"/>
            <w:r w:rsidRPr="44F530E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eastAsia="en-US"/>
              </w:rPr>
              <w:t xml:space="preserve"> </w:t>
            </w:r>
          </w:p>
          <w:p w:rsidR="00AD6806" w:rsidRPr="009113CC" w:rsidRDefault="00AD6806" w:rsidP="009113CC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eastAsia="en-US"/>
              </w:rPr>
            </w:pPr>
            <w:r w:rsidRPr="44F530E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eastAsia="en-US"/>
              </w:rPr>
              <w:t xml:space="preserve">Ha </w:t>
            </w:r>
            <w:proofErr w:type="spellStart"/>
            <w:r w:rsidRPr="44F530E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eastAsia="en-US"/>
              </w:rPr>
              <w:t>deltatt</w:t>
            </w:r>
            <w:proofErr w:type="spellEnd"/>
            <w:r w:rsidRPr="44F530E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44F530E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eastAsia="en-US"/>
              </w:rPr>
              <w:t>ved</w:t>
            </w:r>
            <w:proofErr w:type="spellEnd"/>
            <w:r w:rsidRPr="44F530E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44F530E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eastAsia="en-US"/>
              </w:rPr>
              <w:t>innleggelse</w:t>
            </w:r>
            <w:proofErr w:type="spellEnd"/>
            <w:r w:rsidRPr="44F530E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44F530E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eastAsia="en-US"/>
              </w:rPr>
              <w:t>av</w:t>
            </w:r>
            <w:proofErr w:type="spellEnd"/>
            <w:r w:rsidRPr="44F530E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44F530E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eastAsia="en-US"/>
              </w:rPr>
              <w:t>minst</w:t>
            </w:r>
            <w:proofErr w:type="spellEnd"/>
            <w:r w:rsidRPr="44F530E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eastAsia="en-US"/>
              </w:rPr>
              <w:t xml:space="preserve"> 5 </w:t>
            </w:r>
            <w:proofErr w:type="spellStart"/>
            <w:r w:rsidRPr="44F530E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eastAsia="en-US"/>
              </w:rPr>
              <w:t>katetre</w:t>
            </w:r>
            <w:proofErr w:type="spellEnd"/>
            <w:r w:rsidRPr="44F530E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eastAsia="en-US"/>
              </w:rPr>
              <w:t xml:space="preserve"> for </w:t>
            </w:r>
            <w:proofErr w:type="spellStart"/>
            <w:r w:rsidRPr="44F530E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eastAsia="en-US"/>
              </w:rPr>
              <w:t>hemodialyse</w:t>
            </w:r>
            <w:proofErr w:type="spellEnd"/>
            <w:r w:rsidRPr="44F530E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765" w:type="dxa"/>
            <w:gridSpan w:val="2"/>
          </w:tcPr>
          <w:p w:rsidR="00AD6806" w:rsidRPr="009113CC" w:rsidRDefault="00AD6806" w:rsidP="00AD6806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sz w:val="22"/>
                <w:szCs w:val="22"/>
              </w:rPr>
            </w:pPr>
            <w:proofErr w:type="spellStart"/>
            <w:r w:rsidRPr="44F530E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Sjekkliste</w:t>
            </w:r>
            <w:proofErr w:type="spellEnd"/>
          </w:p>
          <w:p w:rsidR="00AD6806" w:rsidRPr="009113CC" w:rsidRDefault="00AD6806" w:rsidP="001965A2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</w:pPr>
            <w:proofErr w:type="spellStart"/>
            <w:r w:rsidRPr="44F530E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Supervisørkollegium</w:t>
            </w:r>
            <w:proofErr w:type="spellEnd"/>
          </w:p>
        </w:tc>
      </w:tr>
      <w:tr w:rsidR="00AD6806" w:rsidRPr="009113CC" w:rsidTr="005A67E0">
        <w:trPr>
          <w:trHeight w:val="491"/>
          <w:jc w:val="center"/>
        </w:trPr>
        <w:tc>
          <w:tcPr>
            <w:tcW w:w="5376" w:type="dxa"/>
          </w:tcPr>
          <w:p w:rsidR="00AD6806" w:rsidRDefault="00AD6806" w:rsidP="009113CC">
            <w:pPr>
              <w:rPr>
                <w:rFonts w:asciiTheme="minorHAnsi" w:hAnsiTheme="minorHAnsi" w:cs="Arial"/>
                <w:sz w:val="22"/>
                <w:szCs w:val="22"/>
                <w:lang w:val="nb-NO"/>
              </w:rPr>
            </w:pPr>
            <w:r w:rsidRPr="51F5CF4D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Delmål 5.2.4</w:t>
            </w:r>
          </w:p>
          <w:p w:rsidR="00AD6806" w:rsidRPr="00AD6806" w:rsidRDefault="00AD6806" w:rsidP="009113CC">
            <w:pPr>
              <w:pStyle w:val="Listeavsnitt"/>
              <w:tabs>
                <w:tab w:val="left" w:pos="2528"/>
              </w:tabs>
              <w:ind w:left="0"/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</w:pPr>
            <w:r w:rsidRPr="006C7E02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 xml:space="preserve">Ha kjennskap til teknikk for anleggelse av </w:t>
            </w:r>
            <w:proofErr w:type="spellStart"/>
            <w:r w:rsidRPr="006C7E02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arteriovenøs</w:t>
            </w:r>
            <w:proofErr w:type="spellEnd"/>
            <w:r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 xml:space="preserve"> </w:t>
            </w:r>
            <w:r w:rsidRPr="00195A31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(A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V)</w:t>
            </w:r>
            <w:r w:rsidRPr="006C7E02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 xml:space="preserve"> fistel 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 xml:space="preserve">og </w:t>
            </w:r>
            <w:proofErr w:type="spellStart"/>
            <w:r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graft</w:t>
            </w:r>
            <w:proofErr w:type="spellEnd"/>
            <w:r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 xml:space="preserve"> </w:t>
            </w:r>
            <w:r w:rsidRPr="006C7E02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 xml:space="preserve">for </w:t>
            </w:r>
            <w:proofErr w:type="spellStart"/>
            <w:r w:rsidRPr="006C7E02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hemodialyse</w:t>
            </w:r>
            <w:proofErr w:type="spellEnd"/>
            <w:r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.</w:t>
            </w:r>
            <w:r w:rsidRPr="006C7E02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S</w:t>
            </w:r>
            <w:r w:rsidRPr="006C7E02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 xml:space="preserve">elvstendig beherske klinisk og ultralyd-veiledet vurdering av slik 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dialysetilgang</w:t>
            </w:r>
          </w:p>
        </w:tc>
        <w:tc>
          <w:tcPr>
            <w:tcW w:w="1939" w:type="dxa"/>
          </w:tcPr>
          <w:p w:rsidR="00AD6806" w:rsidRPr="009113CC" w:rsidRDefault="00AD6806" w:rsidP="001965A2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Kunnskap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, </w:t>
            </w: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ferdigheter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, </w:t>
            </w: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holdninger</w:t>
            </w:r>
            <w:proofErr w:type="spellEnd"/>
          </w:p>
        </w:tc>
        <w:tc>
          <w:tcPr>
            <w:tcW w:w="2980" w:type="dxa"/>
          </w:tcPr>
          <w:p w:rsidR="00AD6806" w:rsidRPr="009113CC" w:rsidRDefault="00AD6806" w:rsidP="009113CC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sz w:val="22"/>
                <w:szCs w:val="22"/>
                <w:lang w:val="nb-NO" w:eastAsia="en-US"/>
              </w:rPr>
            </w:pPr>
            <w:proofErr w:type="spellStart"/>
            <w:r w:rsidRPr="44F530E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eastAsia="en-US"/>
              </w:rPr>
              <w:t>Klinisk</w:t>
            </w:r>
            <w:proofErr w:type="spellEnd"/>
            <w:r w:rsidRPr="44F530E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44F530E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eastAsia="en-US"/>
              </w:rPr>
              <w:t>arbeid</w:t>
            </w:r>
            <w:proofErr w:type="spellEnd"/>
            <w:r w:rsidRPr="44F530E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eastAsia="en-US"/>
              </w:rPr>
              <w:t xml:space="preserve"> under </w:t>
            </w:r>
            <w:proofErr w:type="spellStart"/>
            <w:r w:rsidRPr="44F530E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eastAsia="en-US"/>
              </w:rPr>
              <w:t>supervisjon</w:t>
            </w:r>
            <w:proofErr w:type="spellEnd"/>
            <w:r w:rsidRPr="44F530E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eastAsia="en-US"/>
              </w:rPr>
              <w:t xml:space="preserve"> </w:t>
            </w:r>
          </w:p>
          <w:p w:rsidR="00AD6806" w:rsidRPr="009113CC" w:rsidRDefault="00AD6806" w:rsidP="009113CC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eastAsia="en-US"/>
              </w:rPr>
            </w:pP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Selvstendig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ha </w:t>
            </w: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vurdert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minst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10 AV-</w:t>
            </w: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fistler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med </w:t>
            </w: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klinisk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vurdering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og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ultralyd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.</w:t>
            </w:r>
          </w:p>
        </w:tc>
        <w:tc>
          <w:tcPr>
            <w:tcW w:w="3765" w:type="dxa"/>
            <w:gridSpan w:val="2"/>
          </w:tcPr>
          <w:p w:rsidR="00AD6806" w:rsidRPr="009113CC" w:rsidRDefault="00AD6806" w:rsidP="009113CC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sz w:val="22"/>
                <w:szCs w:val="22"/>
              </w:rPr>
            </w:pPr>
            <w:proofErr w:type="spellStart"/>
            <w:r w:rsidRPr="44F530E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Sjekkliste</w:t>
            </w:r>
            <w:proofErr w:type="spellEnd"/>
          </w:p>
          <w:p w:rsidR="00AD6806" w:rsidRPr="009113CC" w:rsidRDefault="00AD6806" w:rsidP="009113CC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</w:pPr>
            <w:proofErr w:type="spellStart"/>
            <w:r w:rsidRPr="44F530E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Supervisørkollegium</w:t>
            </w:r>
            <w:proofErr w:type="spellEnd"/>
          </w:p>
        </w:tc>
      </w:tr>
      <w:tr w:rsidR="00AD6806" w:rsidRPr="009113CC" w:rsidTr="005A67E0">
        <w:trPr>
          <w:trHeight w:val="491"/>
          <w:jc w:val="center"/>
        </w:trPr>
        <w:tc>
          <w:tcPr>
            <w:tcW w:w="5376" w:type="dxa"/>
          </w:tcPr>
          <w:p w:rsidR="00AD6806" w:rsidRDefault="00AD6806" w:rsidP="009113CC">
            <w:pPr>
              <w:rPr>
                <w:rFonts w:asciiTheme="minorHAnsi" w:hAnsiTheme="minorHAnsi" w:cs="Arial"/>
                <w:sz w:val="22"/>
                <w:szCs w:val="22"/>
                <w:lang w:val="nb-NO"/>
              </w:rPr>
            </w:pP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lastRenderedPageBreak/>
              <w:t>Delmål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5.2.5</w:t>
            </w:r>
          </w:p>
          <w:p w:rsidR="00AD6806" w:rsidRPr="009113CC" w:rsidRDefault="00AD6806" w:rsidP="00AD6806">
            <w:pPr>
              <w:pStyle w:val="Listeavsnitt"/>
              <w:tabs>
                <w:tab w:val="left" w:pos="2528"/>
              </w:tabs>
              <w:ind w:left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Selvstendig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beherske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oppstart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, </w:t>
            </w: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ordinasjon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, </w:t>
            </w: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vurdering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av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dialysekvalitet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og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oppfølgning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av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pasienter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som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behandles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med </w:t>
            </w: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hemodialyse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.</w:t>
            </w:r>
          </w:p>
        </w:tc>
        <w:tc>
          <w:tcPr>
            <w:tcW w:w="1939" w:type="dxa"/>
          </w:tcPr>
          <w:p w:rsidR="00AD6806" w:rsidRPr="009113CC" w:rsidRDefault="00AD6806" w:rsidP="001965A2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Kunnskap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, </w:t>
            </w: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ferdigheter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, </w:t>
            </w: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holdninger</w:t>
            </w:r>
            <w:proofErr w:type="spellEnd"/>
          </w:p>
        </w:tc>
        <w:tc>
          <w:tcPr>
            <w:tcW w:w="2980" w:type="dxa"/>
          </w:tcPr>
          <w:p w:rsidR="00AD6806" w:rsidRPr="00AD6806" w:rsidRDefault="00AD6806" w:rsidP="009113CC">
            <w:pPr>
              <w:pStyle w:val="Ingenmellomrom"/>
              <w:rPr>
                <w:rFonts w:cs="Times New Roman"/>
                <w:sz w:val="22"/>
                <w:szCs w:val="22"/>
              </w:rPr>
            </w:pPr>
            <w:proofErr w:type="spellStart"/>
            <w:r w:rsidRPr="00AD6806">
              <w:rPr>
                <w:rFonts w:eastAsia="Times New Roman" w:cs="Times New Roman"/>
                <w:sz w:val="22"/>
              </w:rPr>
              <w:t>Obligatorisk</w:t>
            </w:r>
            <w:proofErr w:type="spellEnd"/>
            <w:r w:rsidRPr="00AD6806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AD6806">
              <w:rPr>
                <w:rFonts w:eastAsia="Times New Roman" w:cs="Times New Roman"/>
                <w:sz w:val="22"/>
              </w:rPr>
              <w:t>dialyse-kurs</w:t>
            </w:r>
            <w:proofErr w:type="spellEnd"/>
          </w:p>
          <w:p w:rsidR="00AD6806" w:rsidRPr="00AD6806" w:rsidRDefault="00AD6806" w:rsidP="009113CC">
            <w:pPr>
              <w:pStyle w:val="Ingenmellomrom"/>
              <w:rPr>
                <w:sz w:val="22"/>
                <w:szCs w:val="22"/>
              </w:rPr>
            </w:pPr>
            <w:proofErr w:type="spellStart"/>
            <w:r w:rsidRPr="00AD6806">
              <w:rPr>
                <w:sz w:val="22"/>
                <w:szCs w:val="22"/>
              </w:rPr>
              <w:t>Obligatorisk</w:t>
            </w:r>
            <w:proofErr w:type="spellEnd"/>
            <w:r w:rsidRPr="00AD6806">
              <w:rPr>
                <w:sz w:val="22"/>
                <w:szCs w:val="22"/>
              </w:rPr>
              <w:t xml:space="preserve"> </w:t>
            </w:r>
            <w:proofErr w:type="spellStart"/>
            <w:r w:rsidRPr="00AD6806">
              <w:rPr>
                <w:sz w:val="22"/>
                <w:szCs w:val="22"/>
              </w:rPr>
              <w:t>tjeneste</w:t>
            </w:r>
            <w:proofErr w:type="spellEnd"/>
            <w:r w:rsidRPr="00AD6806">
              <w:rPr>
                <w:sz w:val="22"/>
                <w:szCs w:val="22"/>
              </w:rPr>
              <w:t xml:space="preserve"> 12 </w:t>
            </w:r>
            <w:proofErr w:type="spellStart"/>
            <w:r w:rsidRPr="00AD6806">
              <w:rPr>
                <w:sz w:val="22"/>
                <w:szCs w:val="22"/>
              </w:rPr>
              <w:t>måneder</w:t>
            </w:r>
            <w:proofErr w:type="spellEnd"/>
            <w:r w:rsidRPr="00AD6806">
              <w:rPr>
                <w:sz w:val="22"/>
                <w:szCs w:val="22"/>
              </w:rPr>
              <w:t xml:space="preserve"> </w:t>
            </w:r>
            <w:proofErr w:type="spellStart"/>
            <w:r w:rsidRPr="00AD6806">
              <w:rPr>
                <w:sz w:val="22"/>
                <w:szCs w:val="22"/>
              </w:rPr>
              <w:t>ved</w:t>
            </w:r>
            <w:proofErr w:type="spellEnd"/>
            <w:r w:rsidRPr="00AD6806">
              <w:rPr>
                <w:sz w:val="22"/>
                <w:szCs w:val="22"/>
              </w:rPr>
              <w:t xml:space="preserve"> </w:t>
            </w:r>
            <w:proofErr w:type="spellStart"/>
            <w:r w:rsidRPr="00AD6806">
              <w:rPr>
                <w:sz w:val="22"/>
                <w:szCs w:val="22"/>
              </w:rPr>
              <w:t>dialyseavdeling</w:t>
            </w:r>
            <w:proofErr w:type="spellEnd"/>
            <w:r w:rsidRPr="00AD6806">
              <w:rPr>
                <w:sz w:val="22"/>
                <w:szCs w:val="22"/>
              </w:rPr>
              <w:t>.</w:t>
            </w:r>
          </w:p>
          <w:p w:rsidR="00AD6806" w:rsidRPr="009113CC" w:rsidRDefault="00AD6806" w:rsidP="009113CC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eastAsia="en-US"/>
              </w:rPr>
            </w:pPr>
            <w:proofErr w:type="spellStart"/>
            <w:r w:rsidRPr="00AD6806">
              <w:rPr>
                <w:rFonts w:asciiTheme="minorHAnsi" w:hAnsiTheme="minorHAnsi"/>
                <w:sz w:val="22"/>
                <w:szCs w:val="22"/>
              </w:rPr>
              <w:t>Ansvarlig</w:t>
            </w:r>
            <w:proofErr w:type="spellEnd"/>
            <w:r w:rsidRPr="00AD6806">
              <w:rPr>
                <w:rFonts w:asciiTheme="minorHAnsi" w:hAnsiTheme="minorHAnsi"/>
                <w:sz w:val="22"/>
                <w:szCs w:val="22"/>
              </w:rPr>
              <w:t xml:space="preserve"> for </w:t>
            </w:r>
            <w:proofErr w:type="spellStart"/>
            <w:r w:rsidRPr="00AD6806">
              <w:rPr>
                <w:rFonts w:asciiTheme="minorHAnsi" w:hAnsiTheme="minorHAnsi"/>
                <w:sz w:val="22"/>
                <w:szCs w:val="22"/>
              </w:rPr>
              <w:t>oppstart</w:t>
            </w:r>
            <w:proofErr w:type="spellEnd"/>
            <w:r w:rsidRPr="00AD680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AD6806">
              <w:rPr>
                <w:rFonts w:asciiTheme="minorHAnsi" w:hAnsiTheme="minorHAnsi"/>
                <w:sz w:val="22"/>
                <w:szCs w:val="22"/>
              </w:rPr>
              <w:t>og</w:t>
            </w:r>
            <w:proofErr w:type="spellEnd"/>
            <w:r w:rsidRPr="00AD680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AD6806">
              <w:rPr>
                <w:rFonts w:asciiTheme="minorHAnsi" w:hAnsiTheme="minorHAnsi"/>
                <w:sz w:val="22"/>
                <w:szCs w:val="22"/>
              </w:rPr>
              <w:t>ordinasjon</w:t>
            </w:r>
            <w:proofErr w:type="spellEnd"/>
            <w:r w:rsidRPr="00AD680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AD6806">
              <w:rPr>
                <w:rFonts w:asciiTheme="minorHAnsi" w:hAnsiTheme="minorHAnsi"/>
                <w:sz w:val="22"/>
                <w:szCs w:val="22"/>
              </w:rPr>
              <w:t>av</w:t>
            </w:r>
            <w:proofErr w:type="spellEnd"/>
            <w:r w:rsidRPr="00AD680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AD6806">
              <w:rPr>
                <w:rFonts w:asciiTheme="minorHAnsi" w:hAnsiTheme="minorHAnsi"/>
                <w:sz w:val="22"/>
                <w:szCs w:val="22"/>
              </w:rPr>
              <w:t>hemodialyse</w:t>
            </w:r>
            <w:proofErr w:type="spellEnd"/>
            <w:r w:rsidRPr="00AD680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AD6806">
              <w:rPr>
                <w:rFonts w:asciiTheme="minorHAnsi" w:hAnsiTheme="minorHAnsi"/>
                <w:sz w:val="22"/>
                <w:szCs w:val="22"/>
              </w:rPr>
              <w:t>til</w:t>
            </w:r>
            <w:proofErr w:type="spellEnd"/>
            <w:r w:rsidRPr="00AD6806">
              <w:rPr>
                <w:rFonts w:asciiTheme="minorHAnsi" w:hAnsiTheme="minorHAnsi"/>
                <w:sz w:val="22"/>
                <w:szCs w:val="22"/>
              </w:rPr>
              <w:t xml:space="preserve"> 15 </w:t>
            </w:r>
            <w:proofErr w:type="spellStart"/>
            <w:r w:rsidRPr="00AD6806">
              <w:rPr>
                <w:rFonts w:asciiTheme="minorHAnsi" w:hAnsiTheme="minorHAnsi"/>
                <w:sz w:val="22"/>
                <w:szCs w:val="22"/>
              </w:rPr>
              <w:t>pasienter</w:t>
            </w:r>
            <w:proofErr w:type="spellEnd"/>
            <w:r w:rsidRPr="00AD6806">
              <w:rPr>
                <w:rFonts w:asciiTheme="minorHAnsi" w:hAnsiTheme="minorHAnsi"/>
                <w:sz w:val="22"/>
                <w:szCs w:val="22"/>
              </w:rPr>
              <w:t xml:space="preserve"> med </w:t>
            </w:r>
            <w:proofErr w:type="spellStart"/>
            <w:r w:rsidRPr="00AD6806">
              <w:rPr>
                <w:rFonts w:asciiTheme="minorHAnsi" w:hAnsiTheme="minorHAnsi"/>
                <w:sz w:val="22"/>
                <w:szCs w:val="22"/>
              </w:rPr>
              <w:t>kronisk</w:t>
            </w:r>
            <w:proofErr w:type="spellEnd"/>
            <w:r w:rsidRPr="00AD680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AD6806">
              <w:rPr>
                <w:rFonts w:asciiTheme="minorHAnsi" w:hAnsiTheme="minorHAnsi"/>
                <w:sz w:val="22"/>
                <w:szCs w:val="22"/>
              </w:rPr>
              <w:t>nyresvikt</w:t>
            </w:r>
            <w:proofErr w:type="spellEnd"/>
            <w:r w:rsidRPr="00AD6806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3765" w:type="dxa"/>
            <w:gridSpan w:val="2"/>
          </w:tcPr>
          <w:p w:rsidR="00AD6806" w:rsidRPr="009113CC" w:rsidRDefault="00AD6806" w:rsidP="009113CC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sz w:val="22"/>
                <w:szCs w:val="22"/>
              </w:rPr>
            </w:pPr>
            <w:proofErr w:type="spellStart"/>
            <w:r w:rsidRPr="44F530E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Kursprøve</w:t>
            </w:r>
            <w:proofErr w:type="spellEnd"/>
          </w:p>
          <w:p w:rsidR="00AD6806" w:rsidRPr="009113CC" w:rsidRDefault="00AD6806" w:rsidP="009113CC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sz w:val="22"/>
                <w:szCs w:val="22"/>
              </w:rPr>
            </w:pPr>
            <w:proofErr w:type="spellStart"/>
            <w:r w:rsidRPr="44F530E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Sjekkliste</w:t>
            </w:r>
            <w:proofErr w:type="spellEnd"/>
          </w:p>
          <w:p w:rsidR="00AD6806" w:rsidRPr="009113CC" w:rsidRDefault="00AD6806" w:rsidP="009113CC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</w:pPr>
            <w:proofErr w:type="spellStart"/>
            <w:r w:rsidRPr="44F530E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Supervisørkollegium</w:t>
            </w:r>
            <w:proofErr w:type="spellEnd"/>
          </w:p>
        </w:tc>
      </w:tr>
      <w:tr w:rsidR="00AD6806" w:rsidRPr="009113CC" w:rsidTr="005A67E0">
        <w:trPr>
          <w:trHeight w:val="491"/>
          <w:jc w:val="center"/>
        </w:trPr>
        <w:tc>
          <w:tcPr>
            <w:tcW w:w="5376" w:type="dxa"/>
          </w:tcPr>
          <w:p w:rsidR="00AD6806" w:rsidRDefault="00AD6806" w:rsidP="009113CC">
            <w:pPr>
              <w:rPr>
                <w:rFonts w:asciiTheme="minorHAnsi" w:hAnsiTheme="minorHAnsi" w:cs="Arial"/>
                <w:sz w:val="22"/>
                <w:szCs w:val="22"/>
                <w:lang w:val="nb-NO"/>
              </w:rPr>
            </w:pPr>
            <w:r w:rsidRPr="51F5CF4D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Delmål 5.2.6</w:t>
            </w:r>
          </w:p>
          <w:p w:rsidR="00AD6806" w:rsidRPr="009113CC" w:rsidRDefault="00AD6806" w:rsidP="00AD6806">
            <w:pPr>
              <w:pStyle w:val="Listeavsnitt"/>
              <w:tabs>
                <w:tab w:val="left" w:pos="2528"/>
              </w:tabs>
              <w:ind w:left="0"/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</w:pPr>
            <w:r w:rsidRPr="006C7E02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 xml:space="preserve">Kunne anvende kunnskap om antikoagulasjon, natrium- og ultrafiltrasjonsprofilering, arterie- og venetrykk, </w:t>
            </w:r>
            <w:proofErr w:type="spellStart"/>
            <w:r w:rsidRPr="006C7E02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dialysat-</w:t>
            </w:r>
            <w:proofErr w:type="spellEnd"/>
            <w:r w:rsidRPr="006C7E02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 xml:space="preserve">, blod- og </w:t>
            </w:r>
            <w:proofErr w:type="spellStart"/>
            <w:r w:rsidRPr="006C7E02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access-flow</w:t>
            </w:r>
            <w:proofErr w:type="spellEnd"/>
            <w:r w:rsidRPr="006C7E02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 xml:space="preserve"> og resirkulering i ordinasjon og oppfølgning av </w:t>
            </w:r>
            <w:proofErr w:type="spellStart"/>
            <w:r w:rsidRPr="006C7E02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hemodialysebehandling</w:t>
            </w:r>
            <w:proofErr w:type="spellEnd"/>
            <w:r w:rsidRPr="006C7E02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.</w:t>
            </w:r>
          </w:p>
        </w:tc>
        <w:tc>
          <w:tcPr>
            <w:tcW w:w="1939" w:type="dxa"/>
          </w:tcPr>
          <w:p w:rsidR="00AD6806" w:rsidRPr="009113CC" w:rsidRDefault="00AD6806" w:rsidP="001965A2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sz w:val="22"/>
                <w:szCs w:val="22"/>
                <w:lang w:val="nb-NO" w:eastAsia="en-US"/>
              </w:rPr>
            </w:pP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Kunnskap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, </w:t>
            </w: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ferdigheter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, </w:t>
            </w: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holdninger</w:t>
            </w:r>
            <w:proofErr w:type="spellEnd"/>
          </w:p>
        </w:tc>
        <w:tc>
          <w:tcPr>
            <w:tcW w:w="2980" w:type="dxa"/>
          </w:tcPr>
          <w:p w:rsidR="00AD6806" w:rsidRPr="00FA6A91" w:rsidRDefault="00AD6806" w:rsidP="00AD6806">
            <w:pPr>
              <w:pStyle w:val="Ingenmellomrom"/>
              <w:rPr>
                <w:rFonts w:cs="Times New Roman"/>
                <w:sz w:val="22"/>
                <w:szCs w:val="22"/>
                <w:lang w:val="nb-NO"/>
              </w:rPr>
            </w:pPr>
            <w:proofErr w:type="spellStart"/>
            <w:r w:rsidRPr="4EE36E79">
              <w:rPr>
                <w:rFonts w:ascii="Times New Roman" w:eastAsia="Times New Roman" w:hAnsi="Times New Roman" w:cs="Times New Roman"/>
                <w:sz w:val="22"/>
                <w:szCs w:val="22"/>
              </w:rPr>
              <w:t>Obligatorisk</w:t>
            </w:r>
            <w:proofErr w:type="spellEnd"/>
            <w:r w:rsidRPr="4EE36E7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4EE36E79">
              <w:rPr>
                <w:rFonts w:ascii="Times New Roman" w:eastAsia="Times New Roman" w:hAnsi="Times New Roman" w:cs="Times New Roman"/>
                <w:sz w:val="22"/>
                <w:szCs w:val="22"/>
              </w:rPr>
              <w:t>dialyse-kurs</w:t>
            </w:r>
            <w:proofErr w:type="spellEnd"/>
          </w:p>
          <w:p w:rsidR="00AD6806" w:rsidRPr="00FA6A91" w:rsidRDefault="00AD6806" w:rsidP="00AD6806">
            <w:pPr>
              <w:pStyle w:val="Ingenmellomrom"/>
              <w:rPr>
                <w:sz w:val="22"/>
                <w:szCs w:val="22"/>
                <w:lang w:val="nb-NO"/>
              </w:rPr>
            </w:pPr>
            <w:r w:rsidRPr="00FA6A91">
              <w:rPr>
                <w:sz w:val="22"/>
                <w:szCs w:val="22"/>
                <w:lang w:val="nb-NO"/>
              </w:rPr>
              <w:t>Obligatorisk tjeneste 12 måneder ved dialyseavdeling.</w:t>
            </w:r>
          </w:p>
          <w:p w:rsidR="00AD6806" w:rsidRPr="00FA6A91" w:rsidRDefault="00AD6806" w:rsidP="009E0FBA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val="nb-NO" w:eastAsia="en-US"/>
              </w:rPr>
            </w:pPr>
          </w:p>
        </w:tc>
        <w:tc>
          <w:tcPr>
            <w:tcW w:w="3765" w:type="dxa"/>
            <w:gridSpan w:val="2"/>
          </w:tcPr>
          <w:p w:rsidR="00AD6806" w:rsidRPr="00FA6A91" w:rsidRDefault="00AD6806" w:rsidP="00FA6A91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sz w:val="22"/>
                <w:szCs w:val="22"/>
              </w:rPr>
            </w:pPr>
            <w:proofErr w:type="spellStart"/>
            <w:r w:rsidRPr="44F530E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Kursprøve</w:t>
            </w:r>
            <w:proofErr w:type="spellEnd"/>
          </w:p>
          <w:p w:rsidR="00AD6806" w:rsidRPr="00FA6A91" w:rsidRDefault="00AD6806" w:rsidP="00FA6A91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sz w:val="22"/>
                <w:szCs w:val="22"/>
              </w:rPr>
            </w:pPr>
            <w:proofErr w:type="spellStart"/>
            <w:r w:rsidRPr="44F530E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Sjekkliste</w:t>
            </w:r>
            <w:proofErr w:type="spellEnd"/>
          </w:p>
          <w:p w:rsidR="00AD6806" w:rsidRPr="00FA6A91" w:rsidRDefault="00AD6806" w:rsidP="00FA6A91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val="nb-NO"/>
              </w:rPr>
            </w:pPr>
            <w:proofErr w:type="spellStart"/>
            <w:r w:rsidRPr="44F530E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Supervisørkollegium</w:t>
            </w:r>
            <w:proofErr w:type="spellEnd"/>
          </w:p>
        </w:tc>
      </w:tr>
      <w:tr w:rsidR="00AD6806" w:rsidRPr="009113CC" w:rsidTr="005A67E0">
        <w:trPr>
          <w:trHeight w:val="491"/>
          <w:jc w:val="center"/>
        </w:trPr>
        <w:tc>
          <w:tcPr>
            <w:tcW w:w="5376" w:type="dxa"/>
          </w:tcPr>
          <w:p w:rsidR="00AD6806" w:rsidRPr="006C7E02" w:rsidRDefault="00AD6806" w:rsidP="009113CC">
            <w:pPr>
              <w:rPr>
                <w:rFonts w:asciiTheme="minorHAnsi" w:hAnsiTheme="minorHAnsi" w:cs="Arial"/>
                <w:sz w:val="22"/>
                <w:szCs w:val="22"/>
                <w:lang w:val="nb-NO"/>
              </w:rPr>
            </w:pPr>
            <w:r w:rsidRPr="51F5CF4D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Delmål 5.2.7</w:t>
            </w:r>
          </w:p>
          <w:p w:rsidR="00AD6806" w:rsidRPr="009113CC" w:rsidRDefault="00AD6806" w:rsidP="009113CC">
            <w:pPr>
              <w:pStyle w:val="Listeavsnitt"/>
              <w:tabs>
                <w:tab w:val="left" w:pos="2528"/>
              </w:tabs>
              <w:ind w:left="0"/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</w:pPr>
            <w:r w:rsidRPr="006C7E02">
              <w:rPr>
                <w:rFonts w:asciiTheme="minorHAnsi" w:hAnsiTheme="minorHAnsi" w:cs="Arial"/>
                <w:sz w:val="22"/>
                <w:szCs w:val="22"/>
                <w:lang w:val="nb-NO"/>
              </w:rPr>
              <w:t xml:space="preserve">Selvstendig forebygge og håndtere komplikasjoner under </w:t>
            </w:r>
            <w:proofErr w:type="spellStart"/>
            <w:r w:rsidRPr="006C7E02">
              <w:rPr>
                <w:rFonts w:asciiTheme="minorHAnsi" w:hAnsiTheme="minorHAnsi" w:cs="Arial"/>
                <w:sz w:val="22"/>
                <w:szCs w:val="22"/>
                <w:lang w:val="nb-NO"/>
              </w:rPr>
              <w:t>hemodialysebehandling</w:t>
            </w:r>
            <w:proofErr w:type="spellEnd"/>
            <w:r w:rsidRPr="00643CC5">
              <w:rPr>
                <w:rFonts w:asciiTheme="minorHAnsi" w:hAnsiTheme="minorHAnsi" w:cs="Arial"/>
                <w:sz w:val="22"/>
                <w:szCs w:val="22"/>
                <w:lang w:val="nb-NO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  <w:lang w:val="nb-NO"/>
              </w:rPr>
              <w:t xml:space="preserve">herunder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  <w:lang w:val="nb-NO"/>
              </w:rPr>
              <w:t>dysekvilibrium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  <w:lang w:val="nb-NO"/>
              </w:rPr>
              <w:t xml:space="preserve"> symptomer, blodtrykksfall og muskelkramper.</w:t>
            </w:r>
          </w:p>
        </w:tc>
        <w:tc>
          <w:tcPr>
            <w:tcW w:w="1939" w:type="dxa"/>
          </w:tcPr>
          <w:p w:rsidR="00AD6806" w:rsidRPr="009113CC" w:rsidRDefault="00AD6806" w:rsidP="001965A2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sz w:val="22"/>
                <w:szCs w:val="22"/>
                <w:lang w:val="nb-NO" w:eastAsia="en-US"/>
              </w:rPr>
            </w:pP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Kunnskap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, </w:t>
            </w: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ferdigheter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, </w:t>
            </w: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holdninger</w:t>
            </w:r>
            <w:proofErr w:type="spellEnd"/>
          </w:p>
        </w:tc>
        <w:tc>
          <w:tcPr>
            <w:tcW w:w="2980" w:type="dxa"/>
          </w:tcPr>
          <w:p w:rsidR="00AD6806" w:rsidRPr="00FA6A91" w:rsidRDefault="00AD6806" w:rsidP="00AD6806">
            <w:pPr>
              <w:pStyle w:val="Ingenmellomrom"/>
              <w:rPr>
                <w:rFonts w:cs="Times New Roman"/>
                <w:sz w:val="22"/>
                <w:szCs w:val="22"/>
                <w:lang w:val="nb-NO"/>
              </w:rPr>
            </w:pPr>
            <w:proofErr w:type="spellStart"/>
            <w:r w:rsidRPr="4EE36E79">
              <w:rPr>
                <w:rFonts w:ascii="Times New Roman" w:eastAsia="Times New Roman" w:hAnsi="Times New Roman" w:cs="Times New Roman"/>
                <w:sz w:val="22"/>
                <w:szCs w:val="22"/>
              </w:rPr>
              <w:t>Obligatorisk</w:t>
            </w:r>
            <w:proofErr w:type="spellEnd"/>
            <w:r w:rsidRPr="4EE36E7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4EE36E79">
              <w:rPr>
                <w:rFonts w:ascii="Times New Roman" w:eastAsia="Times New Roman" w:hAnsi="Times New Roman" w:cs="Times New Roman"/>
                <w:sz w:val="22"/>
                <w:szCs w:val="22"/>
              </w:rPr>
              <w:t>dialyse-kurs</w:t>
            </w:r>
            <w:proofErr w:type="spellEnd"/>
          </w:p>
          <w:p w:rsidR="00AD6806" w:rsidRPr="00FA6A91" w:rsidRDefault="00AD6806" w:rsidP="00AD6806">
            <w:pPr>
              <w:pStyle w:val="Ingenmellomrom"/>
              <w:rPr>
                <w:sz w:val="22"/>
                <w:szCs w:val="22"/>
                <w:lang w:val="nb-NO"/>
              </w:rPr>
            </w:pPr>
            <w:r w:rsidRPr="00FA6A91">
              <w:rPr>
                <w:sz w:val="22"/>
                <w:szCs w:val="22"/>
                <w:lang w:val="nb-NO"/>
              </w:rPr>
              <w:t>Obligatorisk tjeneste 12 måneder ved dialyseavdeling.</w:t>
            </w:r>
          </w:p>
          <w:p w:rsidR="00AD6806" w:rsidRPr="00FA6A91" w:rsidRDefault="00AD6806" w:rsidP="009E0FBA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val="nb-NO" w:eastAsia="en-US"/>
              </w:rPr>
            </w:pPr>
          </w:p>
        </w:tc>
        <w:tc>
          <w:tcPr>
            <w:tcW w:w="3765" w:type="dxa"/>
            <w:gridSpan w:val="2"/>
          </w:tcPr>
          <w:p w:rsidR="00AD6806" w:rsidRPr="00FA6A91" w:rsidRDefault="00AD6806" w:rsidP="00FA6A91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sz w:val="22"/>
                <w:szCs w:val="22"/>
              </w:rPr>
            </w:pPr>
            <w:proofErr w:type="spellStart"/>
            <w:r w:rsidRPr="44F530E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Kursprøve</w:t>
            </w:r>
            <w:proofErr w:type="spellEnd"/>
          </w:p>
          <w:p w:rsidR="00AD6806" w:rsidRPr="00FA6A91" w:rsidRDefault="00AD6806" w:rsidP="00FA6A91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sz w:val="22"/>
                <w:szCs w:val="22"/>
              </w:rPr>
            </w:pPr>
            <w:proofErr w:type="spellStart"/>
            <w:r w:rsidRPr="44F530E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Sjekkliste</w:t>
            </w:r>
            <w:proofErr w:type="spellEnd"/>
          </w:p>
          <w:p w:rsidR="00AD6806" w:rsidRPr="00FA6A91" w:rsidRDefault="00AD6806" w:rsidP="00FA6A91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val="nb-NO"/>
              </w:rPr>
            </w:pPr>
            <w:proofErr w:type="spellStart"/>
            <w:r w:rsidRPr="44F530E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Supervisørkollegium</w:t>
            </w:r>
            <w:proofErr w:type="spellEnd"/>
          </w:p>
        </w:tc>
      </w:tr>
      <w:tr w:rsidR="00AD6806" w:rsidRPr="009113CC" w:rsidTr="005A67E0">
        <w:trPr>
          <w:trHeight w:val="491"/>
          <w:jc w:val="center"/>
        </w:trPr>
        <w:tc>
          <w:tcPr>
            <w:tcW w:w="5376" w:type="dxa"/>
          </w:tcPr>
          <w:p w:rsidR="00AD6806" w:rsidRDefault="00AD6806" w:rsidP="001965A2">
            <w:pPr>
              <w:pStyle w:val="Listeavsnitt"/>
              <w:tabs>
                <w:tab w:val="left" w:pos="2528"/>
              </w:tabs>
              <w:ind w:left="0"/>
              <w:rPr>
                <w:rFonts w:asciiTheme="minorHAnsi" w:eastAsiaTheme="minorEastAsia" w:hAnsiTheme="minorHAnsi" w:cstheme="minorBidi"/>
                <w:b/>
                <w:sz w:val="22"/>
                <w:szCs w:val="22"/>
                <w:lang w:val="nb-NO"/>
              </w:rPr>
            </w:pPr>
            <w:r w:rsidRPr="51F5CF4D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nb-NO"/>
              </w:rPr>
              <w:t>5.3 Nyretransplantasjon</w:t>
            </w:r>
          </w:p>
          <w:p w:rsidR="00AD6806" w:rsidRPr="001A4AF3" w:rsidRDefault="00AD6806" w:rsidP="001A4AF3">
            <w:pPr>
              <w:pStyle w:val="Listeavsnitt"/>
              <w:tabs>
                <w:tab w:val="left" w:pos="2528"/>
              </w:tabs>
              <w:ind w:left="0"/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</w:pPr>
            <w:r w:rsidRPr="001A4AF3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 xml:space="preserve">Selvstendig beherske 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utredning og henvisning av pasienter til nyredonasjon og nyretransplantasjon og selvstendig beherske oppfølging av nyredonorer og transplanterte pasienter.</w:t>
            </w:r>
          </w:p>
        </w:tc>
        <w:tc>
          <w:tcPr>
            <w:tcW w:w="1939" w:type="dxa"/>
          </w:tcPr>
          <w:p w:rsidR="00AD6806" w:rsidRPr="009113CC" w:rsidRDefault="00AD6806" w:rsidP="001965A2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sz w:val="22"/>
                <w:szCs w:val="22"/>
                <w:lang w:val="nb-NO" w:eastAsia="en-US"/>
              </w:rPr>
            </w:pP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Kunnskap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, </w:t>
            </w: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ferdigheter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, </w:t>
            </w: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holdninger</w:t>
            </w:r>
            <w:proofErr w:type="spellEnd"/>
          </w:p>
        </w:tc>
        <w:tc>
          <w:tcPr>
            <w:tcW w:w="2980" w:type="dxa"/>
          </w:tcPr>
          <w:p w:rsidR="00AD6806" w:rsidRDefault="00AD6806" w:rsidP="009E0FBA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val="nb-NO" w:eastAsia="en-US"/>
              </w:rPr>
            </w:pPr>
            <w:r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val="nb-NO" w:eastAsia="en-US"/>
              </w:rPr>
              <w:t xml:space="preserve">Obligatorisk </w:t>
            </w:r>
            <w:proofErr w:type="spellStart"/>
            <w:r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val="nb-NO" w:eastAsia="en-US"/>
              </w:rPr>
              <w:t>Tx-kurs</w:t>
            </w:r>
            <w:proofErr w:type="spellEnd"/>
          </w:p>
          <w:p w:rsidR="00AD6806" w:rsidRPr="009113CC" w:rsidRDefault="00AD6806" w:rsidP="009E0FBA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val="nb-NO" w:eastAsia="en-US"/>
              </w:rPr>
            </w:pPr>
            <w:r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val="nb-NO" w:eastAsia="en-US"/>
              </w:rPr>
              <w:t>Klinisk arbeid under supervisjon</w:t>
            </w:r>
          </w:p>
        </w:tc>
        <w:tc>
          <w:tcPr>
            <w:tcW w:w="3765" w:type="dxa"/>
            <w:gridSpan w:val="2"/>
          </w:tcPr>
          <w:p w:rsidR="00AD6806" w:rsidRDefault="00AD6806" w:rsidP="001965A2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val="nb-NO"/>
              </w:rPr>
            </w:pPr>
            <w:r w:rsidRPr="51F5CF4D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val="nb-NO"/>
              </w:rPr>
              <w:t>Kursprøve</w:t>
            </w:r>
          </w:p>
          <w:p w:rsidR="00AD6806" w:rsidRDefault="00AD6806" w:rsidP="51F5CF4D">
            <w:r w:rsidRPr="51F5CF4D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Sjekkliste</w:t>
            </w:r>
          </w:p>
          <w:p w:rsidR="00AD6806" w:rsidRPr="009113CC" w:rsidRDefault="00AD6806" w:rsidP="001965A2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val="nb-NO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val="nb-NO"/>
              </w:rPr>
              <w:t>Supervisørkollegium</w:t>
            </w:r>
            <w:proofErr w:type="spellEnd"/>
          </w:p>
        </w:tc>
      </w:tr>
      <w:tr w:rsidR="00AD6806" w:rsidRPr="009113CC" w:rsidTr="005A67E0">
        <w:trPr>
          <w:trHeight w:val="491"/>
          <w:jc w:val="center"/>
        </w:trPr>
        <w:tc>
          <w:tcPr>
            <w:tcW w:w="5376" w:type="dxa"/>
          </w:tcPr>
          <w:p w:rsidR="00AD6806" w:rsidRPr="00AD6806" w:rsidRDefault="00AD6806" w:rsidP="001965A2">
            <w:pPr>
              <w:pStyle w:val="Listeavsnitt"/>
              <w:tabs>
                <w:tab w:val="left" w:pos="2528"/>
              </w:tabs>
              <w:ind w:left="0"/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</w:pPr>
            <w:r w:rsidRPr="00AD6806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Delmål 5.3.1</w:t>
            </w:r>
          </w:p>
          <w:p w:rsidR="00AD6806" w:rsidRPr="00AD6806" w:rsidRDefault="00AD6806" w:rsidP="001965A2">
            <w:pPr>
              <w:pStyle w:val="Listeavsnitt"/>
              <w:tabs>
                <w:tab w:val="left" w:pos="2528"/>
              </w:tabs>
              <w:ind w:left="0"/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</w:pPr>
            <w:r w:rsidRPr="00AD6806">
              <w:rPr>
                <w:rFonts w:asciiTheme="minorHAnsi" w:hAnsiTheme="minorHAnsi"/>
                <w:sz w:val="22"/>
                <w:szCs w:val="22"/>
              </w:rPr>
              <w:t xml:space="preserve">Ha </w:t>
            </w:r>
            <w:proofErr w:type="spellStart"/>
            <w:r w:rsidRPr="00AD6806">
              <w:rPr>
                <w:rFonts w:asciiTheme="minorHAnsi" w:hAnsiTheme="minorHAnsi"/>
                <w:sz w:val="22"/>
                <w:szCs w:val="22"/>
              </w:rPr>
              <w:t>kunnskap</w:t>
            </w:r>
            <w:proofErr w:type="spellEnd"/>
            <w:r w:rsidRPr="00AD680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AD6806">
              <w:rPr>
                <w:rFonts w:asciiTheme="minorHAnsi" w:hAnsiTheme="minorHAnsi"/>
                <w:sz w:val="22"/>
                <w:szCs w:val="22"/>
              </w:rPr>
              <w:t>om</w:t>
            </w:r>
            <w:proofErr w:type="spellEnd"/>
            <w:r w:rsidRPr="00AD6806">
              <w:rPr>
                <w:rFonts w:asciiTheme="minorHAnsi" w:hAnsiTheme="minorHAnsi"/>
                <w:sz w:val="22"/>
                <w:szCs w:val="22"/>
              </w:rPr>
              <w:t xml:space="preserve"> basal </w:t>
            </w:r>
            <w:proofErr w:type="spellStart"/>
            <w:r w:rsidRPr="00AD6806">
              <w:rPr>
                <w:rFonts w:asciiTheme="minorHAnsi" w:hAnsiTheme="minorHAnsi"/>
                <w:sz w:val="22"/>
                <w:szCs w:val="22"/>
              </w:rPr>
              <w:t>transplantasjonsimmunologi</w:t>
            </w:r>
            <w:proofErr w:type="spellEnd"/>
          </w:p>
        </w:tc>
        <w:tc>
          <w:tcPr>
            <w:tcW w:w="1939" w:type="dxa"/>
          </w:tcPr>
          <w:p w:rsidR="00AD6806" w:rsidRPr="00AD6806" w:rsidRDefault="00AD6806" w:rsidP="001965A2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sz w:val="22"/>
                <w:szCs w:val="22"/>
                <w:lang w:val="nb-NO" w:eastAsia="en-US"/>
              </w:rPr>
            </w:pPr>
            <w:proofErr w:type="spellStart"/>
            <w:r w:rsidRPr="00AD6806">
              <w:rPr>
                <w:rFonts w:asciiTheme="minorHAnsi" w:hAnsiTheme="minorHAnsi"/>
                <w:sz w:val="22"/>
                <w:szCs w:val="22"/>
              </w:rPr>
              <w:t>Kunnskap</w:t>
            </w:r>
            <w:proofErr w:type="spellEnd"/>
          </w:p>
        </w:tc>
        <w:tc>
          <w:tcPr>
            <w:tcW w:w="2980" w:type="dxa"/>
          </w:tcPr>
          <w:p w:rsidR="00AD6806" w:rsidRPr="00AD6806" w:rsidRDefault="00AD6806" w:rsidP="009E0FBA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val="nb-NO" w:eastAsia="en-US"/>
              </w:rPr>
            </w:pPr>
            <w:proofErr w:type="spellStart"/>
            <w:r w:rsidRPr="00AD6806">
              <w:rPr>
                <w:rFonts w:asciiTheme="minorHAnsi" w:hAnsiTheme="minorHAnsi"/>
                <w:sz w:val="22"/>
                <w:szCs w:val="22"/>
              </w:rPr>
              <w:t>Obligatorisk</w:t>
            </w:r>
            <w:proofErr w:type="spellEnd"/>
            <w:r w:rsidRPr="00AD680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AD6806">
              <w:rPr>
                <w:rFonts w:asciiTheme="minorHAnsi" w:hAnsiTheme="minorHAnsi"/>
                <w:sz w:val="22"/>
                <w:szCs w:val="22"/>
              </w:rPr>
              <w:t>Tx-kurs</w:t>
            </w:r>
            <w:proofErr w:type="spellEnd"/>
          </w:p>
        </w:tc>
        <w:tc>
          <w:tcPr>
            <w:tcW w:w="3765" w:type="dxa"/>
            <w:gridSpan w:val="2"/>
          </w:tcPr>
          <w:p w:rsidR="00AD6806" w:rsidRPr="00AD6806" w:rsidRDefault="00AD6806" w:rsidP="001965A2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val="nb-NO"/>
              </w:rPr>
            </w:pPr>
            <w:proofErr w:type="spellStart"/>
            <w:r w:rsidRPr="00AD6806">
              <w:rPr>
                <w:rFonts w:asciiTheme="minorHAnsi" w:hAnsiTheme="minorHAnsi"/>
                <w:sz w:val="22"/>
                <w:szCs w:val="22"/>
              </w:rPr>
              <w:t>Kursprøve</w:t>
            </w:r>
            <w:proofErr w:type="spellEnd"/>
          </w:p>
        </w:tc>
      </w:tr>
      <w:tr w:rsidR="00AD6806" w:rsidRPr="009113CC" w:rsidTr="005A67E0">
        <w:trPr>
          <w:trHeight w:val="491"/>
          <w:jc w:val="center"/>
        </w:trPr>
        <w:tc>
          <w:tcPr>
            <w:tcW w:w="5376" w:type="dxa"/>
          </w:tcPr>
          <w:p w:rsidR="00AD6806" w:rsidRPr="00AD6806" w:rsidRDefault="00AD6806" w:rsidP="001965A2">
            <w:pPr>
              <w:pStyle w:val="Listeavsnitt"/>
              <w:tabs>
                <w:tab w:val="left" w:pos="2528"/>
              </w:tabs>
              <w:ind w:left="0"/>
              <w:rPr>
                <w:rFonts w:asciiTheme="minorHAnsi" w:hAnsiTheme="minorHAnsi"/>
                <w:sz w:val="22"/>
                <w:szCs w:val="22"/>
                <w:lang w:val="nb-NO"/>
              </w:rPr>
            </w:pPr>
            <w:r w:rsidRPr="00AD6806">
              <w:rPr>
                <w:rFonts w:asciiTheme="minorHAnsi" w:hAnsiTheme="minorHAnsi"/>
                <w:sz w:val="22"/>
                <w:szCs w:val="22"/>
                <w:lang w:val="nb-NO"/>
              </w:rPr>
              <w:t>Delmål 5.3.2</w:t>
            </w:r>
          </w:p>
          <w:p w:rsidR="00AD6806" w:rsidRPr="00AD6806" w:rsidRDefault="00AD6806" w:rsidP="001965A2">
            <w:pPr>
              <w:pStyle w:val="Listeavsnitt"/>
              <w:tabs>
                <w:tab w:val="left" w:pos="2528"/>
              </w:tabs>
              <w:ind w:left="0"/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</w:pPr>
            <w:r w:rsidRPr="00AD6806">
              <w:rPr>
                <w:rFonts w:asciiTheme="minorHAnsi" w:hAnsiTheme="minorHAnsi"/>
                <w:sz w:val="22"/>
                <w:szCs w:val="22"/>
                <w:lang w:val="nb-NO"/>
              </w:rPr>
              <w:t>Selvstendig beherske utredning og henvisning av nyreresipient til nyretransplantasjon</w:t>
            </w:r>
          </w:p>
        </w:tc>
        <w:tc>
          <w:tcPr>
            <w:tcW w:w="1939" w:type="dxa"/>
          </w:tcPr>
          <w:p w:rsidR="00AD6806" w:rsidRPr="00AD6806" w:rsidRDefault="00AD6806" w:rsidP="001965A2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sz w:val="22"/>
                <w:szCs w:val="22"/>
                <w:lang w:val="nb-NO" w:eastAsia="en-US"/>
              </w:rPr>
            </w:pPr>
            <w:proofErr w:type="spellStart"/>
            <w:r w:rsidRPr="00AD6806">
              <w:rPr>
                <w:rFonts w:asciiTheme="minorHAnsi" w:eastAsiaTheme="minorEastAsia" w:hAnsiTheme="minorHAnsi" w:cstheme="minorBidi"/>
                <w:sz w:val="22"/>
                <w:szCs w:val="22"/>
              </w:rPr>
              <w:t>Kunnskap</w:t>
            </w:r>
            <w:proofErr w:type="spellEnd"/>
            <w:r w:rsidRPr="00AD680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, </w:t>
            </w:r>
            <w:proofErr w:type="spellStart"/>
            <w:r w:rsidRPr="00AD6806">
              <w:rPr>
                <w:rFonts w:asciiTheme="minorHAnsi" w:eastAsiaTheme="minorEastAsia" w:hAnsiTheme="minorHAnsi" w:cstheme="minorBidi"/>
                <w:sz w:val="22"/>
                <w:szCs w:val="22"/>
              </w:rPr>
              <w:t>ferdigheter</w:t>
            </w:r>
            <w:proofErr w:type="spellEnd"/>
            <w:r w:rsidRPr="00AD680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, </w:t>
            </w:r>
            <w:proofErr w:type="spellStart"/>
            <w:r w:rsidRPr="00AD6806">
              <w:rPr>
                <w:rFonts w:asciiTheme="minorHAnsi" w:eastAsiaTheme="minorEastAsia" w:hAnsiTheme="minorHAnsi" w:cstheme="minorBidi"/>
                <w:sz w:val="22"/>
                <w:szCs w:val="22"/>
              </w:rPr>
              <w:t>holdninger</w:t>
            </w:r>
            <w:proofErr w:type="spellEnd"/>
          </w:p>
        </w:tc>
        <w:tc>
          <w:tcPr>
            <w:tcW w:w="2980" w:type="dxa"/>
          </w:tcPr>
          <w:p w:rsidR="00AD6806" w:rsidRPr="00AD6806" w:rsidRDefault="00AD6806" w:rsidP="0AFE026D">
            <w:pPr>
              <w:tabs>
                <w:tab w:val="left" w:pos="2528"/>
              </w:tabs>
              <w:rPr>
                <w:rFonts w:asciiTheme="minorHAnsi" w:hAnsiTheme="minorHAnsi"/>
                <w:sz w:val="22"/>
                <w:szCs w:val="22"/>
              </w:rPr>
            </w:pPr>
            <w:r w:rsidRPr="00AD6806">
              <w:rPr>
                <w:rFonts w:asciiTheme="minorHAnsi" w:eastAsiaTheme="minorEastAsia" w:hAnsiTheme="minorHAnsi" w:cstheme="minorBidi"/>
                <w:sz w:val="22"/>
                <w:szCs w:val="22"/>
                <w:lang w:val="nb-NO" w:eastAsia="en-US"/>
              </w:rPr>
              <w:t xml:space="preserve">Obligatorisk </w:t>
            </w:r>
            <w:proofErr w:type="spellStart"/>
            <w:r w:rsidRPr="00AD6806">
              <w:rPr>
                <w:rFonts w:asciiTheme="minorHAnsi" w:eastAsiaTheme="minorEastAsia" w:hAnsiTheme="minorHAnsi" w:cstheme="minorBidi"/>
                <w:sz w:val="22"/>
                <w:szCs w:val="22"/>
                <w:lang w:val="nb-NO" w:eastAsia="en-US"/>
              </w:rPr>
              <w:t>Tx-kurs</w:t>
            </w:r>
            <w:proofErr w:type="spellEnd"/>
          </w:p>
          <w:p w:rsidR="00AD6806" w:rsidRPr="00AD6806" w:rsidRDefault="00AD6806" w:rsidP="58301C6F">
            <w:pPr>
              <w:rPr>
                <w:rFonts w:asciiTheme="minorHAnsi" w:hAnsiTheme="minorHAnsi"/>
                <w:sz w:val="22"/>
                <w:szCs w:val="22"/>
              </w:rPr>
            </w:pPr>
            <w:r w:rsidRPr="00AD6806">
              <w:rPr>
                <w:rFonts w:asciiTheme="minorHAnsi" w:eastAsiaTheme="minorEastAsia" w:hAnsiTheme="minorHAnsi" w:cstheme="minorBidi"/>
                <w:sz w:val="22"/>
                <w:szCs w:val="22"/>
                <w:lang w:val="nb-NO" w:eastAsia="en-US"/>
              </w:rPr>
              <w:t xml:space="preserve">Utrede 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nb-NO" w:eastAsia="en-US"/>
              </w:rPr>
              <w:t xml:space="preserve">og henvise </w:t>
            </w:r>
            <w:r w:rsidRPr="00AD6806">
              <w:rPr>
                <w:rFonts w:asciiTheme="minorHAnsi" w:eastAsiaTheme="minorEastAsia" w:hAnsiTheme="minorHAnsi" w:cstheme="minorBidi"/>
                <w:sz w:val="22"/>
                <w:szCs w:val="22"/>
                <w:lang w:val="nb-NO" w:eastAsia="en-US"/>
              </w:rPr>
              <w:t>6 nyreresipienter</w:t>
            </w:r>
          </w:p>
          <w:p w:rsidR="00AD6806" w:rsidRPr="00AD6806" w:rsidRDefault="00AD6806" w:rsidP="0AFE026D">
            <w:pPr>
              <w:tabs>
                <w:tab w:val="left" w:pos="2528"/>
              </w:tabs>
              <w:rPr>
                <w:rFonts w:asciiTheme="minorHAnsi" w:hAnsiTheme="minorHAnsi"/>
                <w:sz w:val="22"/>
                <w:szCs w:val="22"/>
              </w:rPr>
            </w:pPr>
            <w:r w:rsidRPr="00AD6806">
              <w:rPr>
                <w:rFonts w:asciiTheme="minorHAnsi" w:eastAsiaTheme="minorEastAsia" w:hAnsiTheme="minorHAnsi" w:cstheme="minorBidi"/>
                <w:sz w:val="22"/>
                <w:szCs w:val="22"/>
                <w:lang w:val="nb-NO" w:eastAsia="en-US"/>
              </w:rPr>
              <w:t>Klinisk arbeid under supervisjon</w:t>
            </w:r>
          </w:p>
          <w:p w:rsidR="00AD6806" w:rsidRPr="00AD6806" w:rsidRDefault="00AD6806" w:rsidP="6CBB062B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val="nb-NO" w:eastAsia="en-US"/>
              </w:rPr>
            </w:pPr>
          </w:p>
        </w:tc>
        <w:tc>
          <w:tcPr>
            <w:tcW w:w="3765" w:type="dxa"/>
            <w:gridSpan w:val="2"/>
          </w:tcPr>
          <w:p w:rsidR="00AD6806" w:rsidRPr="00AD6806" w:rsidRDefault="00AD6806" w:rsidP="0AFE026D">
            <w:pPr>
              <w:rPr>
                <w:rFonts w:asciiTheme="minorHAnsi" w:hAnsiTheme="minorHAnsi"/>
                <w:sz w:val="22"/>
                <w:szCs w:val="22"/>
              </w:rPr>
            </w:pPr>
            <w:r w:rsidRPr="00AD6806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Kursprøve</w:t>
            </w:r>
          </w:p>
          <w:p w:rsidR="00AD6806" w:rsidRPr="00AD6806" w:rsidRDefault="00AD6806" w:rsidP="51F5CF4D">
            <w:pPr>
              <w:rPr>
                <w:rFonts w:asciiTheme="minorHAnsi" w:hAnsiTheme="minorHAnsi"/>
                <w:sz w:val="22"/>
                <w:szCs w:val="22"/>
              </w:rPr>
            </w:pPr>
            <w:r w:rsidRPr="00AD6806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Sjekkliste</w:t>
            </w:r>
          </w:p>
          <w:p w:rsidR="00AD6806" w:rsidRPr="00AD6806" w:rsidRDefault="00AD6806" w:rsidP="0AFE026D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AD6806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Supervisørkollegium</w:t>
            </w:r>
            <w:proofErr w:type="spellEnd"/>
          </w:p>
          <w:p w:rsidR="00AD6806" w:rsidRPr="00AD6806" w:rsidRDefault="00AD6806" w:rsidP="6CBB06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D6806" w:rsidRPr="009113CC" w:rsidTr="005A67E0">
        <w:trPr>
          <w:trHeight w:val="491"/>
          <w:jc w:val="center"/>
        </w:trPr>
        <w:tc>
          <w:tcPr>
            <w:tcW w:w="5376" w:type="dxa"/>
          </w:tcPr>
          <w:p w:rsidR="00AD6806" w:rsidRPr="00AD6806" w:rsidRDefault="00AD6806" w:rsidP="001965A2">
            <w:pPr>
              <w:pStyle w:val="Listeavsnitt"/>
              <w:tabs>
                <w:tab w:val="left" w:pos="2528"/>
              </w:tabs>
              <w:ind w:left="0"/>
              <w:rPr>
                <w:rFonts w:asciiTheme="minorHAnsi" w:hAnsiTheme="minorHAnsi"/>
                <w:sz w:val="22"/>
                <w:szCs w:val="22"/>
                <w:lang w:val="nb-NO"/>
              </w:rPr>
            </w:pPr>
            <w:r w:rsidRPr="00AD6806">
              <w:rPr>
                <w:rFonts w:asciiTheme="minorHAnsi" w:hAnsiTheme="minorHAnsi"/>
                <w:sz w:val="22"/>
                <w:szCs w:val="22"/>
                <w:lang w:val="nb-NO"/>
              </w:rPr>
              <w:t>Delmål 5.3.3</w:t>
            </w:r>
          </w:p>
          <w:p w:rsidR="00AD6806" w:rsidRPr="00AD6806" w:rsidRDefault="00AD6806" w:rsidP="001965A2">
            <w:pPr>
              <w:pStyle w:val="Listeavsnitt"/>
              <w:tabs>
                <w:tab w:val="left" w:pos="2528"/>
              </w:tabs>
              <w:ind w:left="0"/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</w:pPr>
            <w:r w:rsidRPr="00AD6806">
              <w:rPr>
                <w:rFonts w:asciiTheme="minorHAnsi" w:hAnsiTheme="minorHAnsi"/>
                <w:sz w:val="22"/>
                <w:szCs w:val="22"/>
                <w:lang w:val="nb-NO"/>
              </w:rPr>
              <w:t>Selvstendig beherske utredning og henvisning av levende giver</w:t>
            </w:r>
          </w:p>
        </w:tc>
        <w:tc>
          <w:tcPr>
            <w:tcW w:w="1939" w:type="dxa"/>
          </w:tcPr>
          <w:p w:rsidR="00AD6806" w:rsidRPr="00AD6806" w:rsidRDefault="00AD6806" w:rsidP="001965A2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sz w:val="22"/>
                <w:szCs w:val="22"/>
                <w:lang w:val="nb-NO" w:eastAsia="en-US"/>
              </w:rPr>
            </w:pPr>
            <w:proofErr w:type="spellStart"/>
            <w:r w:rsidRPr="00AD6806">
              <w:rPr>
                <w:rFonts w:asciiTheme="minorHAnsi" w:eastAsiaTheme="minorEastAsia" w:hAnsiTheme="minorHAnsi" w:cstheme="minorBidi"/>
                <w:sz w:val="22"/>
                <w:szCs w:val="22"/>
              </w:rPr>
              <w:t>Kunnskap</w:t>
            </w:r>
            <w:proofErr w:type="spellEnd"/>
            <w:r w:rsidRPr="00AD680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, </w:t>
            </w:r>
            <w:proofErr w:type="spellStart"/>
            <w:r w:rsidRPr="00AD6806">
              <w:rPr>
                <w:rFonts w:asciiTheme="minorHAnsi" w:eastAsiaTheme="minorEastAsia" w:hAnsiTheme="minorHAnsi" w:cstheme="minorBidi"/>
                <w:sz w:val="22"/>
                <w:szCs w:val="22"/>
              </w:rPr>
              <w:t>ferdigheter</w:t>
            </w:r>
            <w:proofErr w:type="spellEnd"/>
            <w:r w:rsidRPr="00AD680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, </w:t>
            </w:r>
            <w:proofErr w:type="spellStart"/>
            <w:r w:rsidRPr="00AD6806">
              <w:rPr>
                <w:rFonts w:asciiTheme="minorHAnsi" w:eastAsiaTheme="minorEastAsia" w:hAnsiTheme="minorHAnsi" w:cstheme="minorBidi"/>
                <w:sz w:val="22"/>
                <w:szCs w:val="22"/>
              </w:rPr>
              <w:t>holdninger</w:t>
            </w:r>
            <w:proofErr w:type="spellEnd"/>
          </w:p>
        </w:tc>
        <w:tc>
          <w:tcPr>
            <w:tcW w:w="2980" w:type="dxa"/>
          </w:tcPr>
          <w:p w:rsidR="00AD6806" w:rsidRPr="00AD6806" w:rsidRDefault="00AD6806" w:rsidP="009E0FBA">
            <w:pPr>
              <w:tabs>
                <w:tab w:val="left" w:pos="2528"/>
              </w:tabs>
              <w:rPr>
                <w:rFonts w:asciiTheme="minorHAnsi" w:hAnsiTheme="minorHAnsi"/>
                <w:sz w:val="22"/>
                <w:szCs w:val="22"/>
              </w:rPr>
            </w:pPr>
            <w:r w:rsidRPr="00AD6806">
              <w:rPr>
                <w:rFonts w:asciiTheme="minorHAnsi" w:eastAsiaTheme="minorEastAsia" w:hAnsiTheme="minorHAnsi" w:cstheme="minorBidi"/>
                <w:sz w:val="22"/>
                <w:szCs w:val="22"/>
                <w:lang w:val="nb-NO" w:eastAsia="en-US"/>
              </w:rPr>
              <w:t xml:space="preserve">Obligatorisk </w:t>
            </w:r>
            <w:proofErr w:type="spellStart"/>
            <w:r w:rsidRPr="00AD6806">
              <w:rPr>
                <w:rFonts w:asciiTheme="minorHAnsi" w:eastAsiaTheme="minorEastAsia" w:hAnsiTheme="minorHAnsi" w:cstheme="minorBidi"/>
                <w:sz w:val="22"/>
                <w:szCs w:val="22"/>
                <w:lang w:val="nb-NO" w:eastAsia="en-US"/>
              </w:rPr>
              <w:t>Tx-kurs</w:t>
            </w:r>
            <w:proofErr w:type="spellEnd"/>
          </w:p>
          <w:p w:rsidR="00AD6806" w:rsidRPr="00AD6806" w:rsidRDefault="00AD6806" w:rsidP="58301C6F">
            <w:pPr>
              <w:rPr>
                <w:rFonts w:asciiTheme="minorHAnsi" w:hAnsiTheme="minorHAnsi"/>
                <w:sz w:val="22"/>
                <w:szCs w:val="22"/>
              </w:rPr>
            </w:pPr>
            <w:r w:rsidRPr="00AD6806">
              <w:rPr>
                <w:rFonts w:asciiTheme="minorHAnsi" w:eastAsiaTheme="minorEastAsia" w:hAnsiTheme="minorHAnsi" w:cstheme="minorBidi"/>
                <w:sz w:val="22"/>
                <w:szCs w:val="22"/>
                <w:lang w:val="nb-NO" w:eastAsia="en-US"/>
              </w:rPr>
              <w:t xml:space="preserve">Utrede 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nb-NO" w:eastAsia="en-US"/>
              </w:rPr>
              <w:t xml:space="preserve">og henvise </w:t>
            </w:r>
            <w:r w:rsidRPr="00AD6806">
              <w:rPr>
                <w:rFonts w:asciiTheme="minorHAnsi" w:eastAsiaTheme="minorEastAsia" w:hAnsiTheme="minorHAnsi" w:cstheme="minorBidi"/>
                <w:sz w:val="22"/>
                <w:szCs w:val="22"/>
                <w:lang w:val="nb-NO" w:eastAsia="en-US"/>
              </w:rPr>
              <w:t>3 nyredonorer</w:t>
            </w:r>
          </w:p>
          <w:p w:rsidR="00AD6806" w:rsidRPr="00AD6806" w:rsidRDefault="00AD6806" w:rsidP="009E0FBA">
            <w:pPr>
              <w:tabs>
                <w:tab w:val="left" w:pos="2528"/>
              </w:tabs>
              <w:rPr>
                <w:rFonts w:asciiTheme="minorHAnsi" w:hAnsiTheme="minorHAnsi"/>
                <w:sz w:val="22"/>
                <w:szCs w:val="22"/>
              </w:rPr>
            </w:pPr>
            <w:r w:rsidRPr="00AD6806">
              <w:rPr>
                <w:rFonts w:asciiTheme="minorHAnsi" w:eastAsiaTheme="minorEastAsia" w:hAnsiTheme="minorHAnsi" w:cstheme="minorBidi"/>
                <w:sz w:val="22"/>
                <w:szCs w:val="22"/>
                <w:lang w:val="nb-NO" w:eastAsia="en-US"/>
              </w:rPr>
              <w:t xml:space="preserve">Klinisk arbeid under </w:t>
            </w:r>
            <w:r w:rsidRPr="00AD6806">
              <w:rPr>
                <w:rFonts w:asciiTheme="minorHAnsi" w:eastAsiaTheme="minorEastAsia" w:hAnsiTheme="minorHAnsi" w:cstheme="minorBidi"/>
                <w:sz w:val="22"/>
                <w:szCs w:val="22"/>
                <w:lang w:val="nb-NO" w:eastAsia="en-US"/>
              </w:rPr>
              <w:lastRenderedPageBreak/>
              <w:t>supervisjon</w:t>
            </w:r>
          </w:p>
          <w:p w:rsidR="00AD6806" w:rsidRPr="00AD6806" w:rsidRDefault="00AD6806" w:rsidP="0AFE026D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val="nb-NO" w:eastAsia="en-US"/>
              </w:rPr>
            </w:pPr>
          </w:p>
        </w:tc>
        <w:tc>
          <w:tcPr>
            <w:tcW w:w="3765" w:type="dxa"/>
            <w:gridSpan w:val="2"/>
          </w:tcPr>
          <w:p w:rsidR="00AD6806" w:rsidRPr="00AD6806" w:rsidRDefault="00AD6806" w:rsidP="001965A2">
            <w:pPr>
              <w:tabs>
                <w:tab w:val="left" w:pos="2528"/>
              </w:tabs>
              <w:rPr>
                <w:rFonts w:asciiTheme="minorHAnsi" w:hAnsiTheme="minorHAnsi"/>
                <w:sz w:val="22"/>
                <w:szCs w:val="22"/>
              </w:rPr>
            </w:pPr>
            <w:r w:rsidRPr="00AD6806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lastRenderedPageBreak/>
              <w:t>Kursprøve</w:t>
            </w:r>
          </w:p>
          <w:p w:rsidR="00AD6806" w:rsidRPr="00AD6806" w:rsidRDefault="00AD6806" w:rsidP="51F5CF4D">
            <w:pPr>
              <w:rPr>
                <w:rFonts w:asciiTheme="minorHAnsi" w:hAnsiTheme="minorHAnsi"/>
                <w:sz w:val="22"/>
                <w:szCs w:val="22"/>
              </w:rPr>
            </w:pPr>
            <w:r w:rsidRPr="00AD6806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Sjekkliste</w:t>
            </w:r>
          </w:p>
          <w:p w:rsidR="00AD6806" w:rsidRPr="00AD6806" w:rsidRDefault="00AD6806" w:rsidP="001965A2">
            <w:pPr>
              <w:tabs>
                <w:tab w:val="left" w:pos="2528"/>
              </w:tabs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AD6806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Supervisørkollegium</w:t>
            </w:r>
            <w:proofErr w:type="spellEnd"/>
          </w:p>
          <w:p w:rsidR="00AD6806" w:rsidRPr="00AD6806" w:rsidRDefault="00AD6806" w:rsidP="0AFE026D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val="nb-NO"/>
              </w:rPr>
            </w:pPr>
          </w:p>
        </w:tc>
      </w:tr>
      <w:tr w:rsidR="00AD6806" w:rsidRPr="009113CC" w:rsidTr="005A67E0">
        <w:trPr>
          <w:trHeight w:val="491"/>
          <w:jc w:val="center"/>
        </w:trPr>
        <w:tc>
          <w:tcPr>
            <w:tcW w:w="5376" w:type="dxa"/>
          </w:tcPr>
          <w:p w:rsidR="00AD6806" w:rsidRPr="00AD6806" w:rsidRDefault="00AD6806" w:rsidP="001965A2">
            <w:pPr>
              <w:pStyle w:val="Listeavsnitt"/>
              <w:tabs>
                <w:tab w:val="left" w:pos="2528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AD6806">
              <w:rPr>
                <w:rFonts w:asciiTheme="minorHAnsi" w:hAnsiTheme="minorHAnsi"/>
                <w:sz w:val="22"/>
                <w:szCs w:val="22"/>
              </w:rPr>
              <w:lastRenderedPageBreak/>
              <w:t>Delmål</w:t>
            </w:r>
            <w:proofErr w:type="spellEnd"/>
            <w:r w:rsidRPr="00AD6806">
              <w:rPr>
                <w:rFonts w:asciiTheme="minorHAnsi" w:hAnsiTheme="minorHAnsi"/>
                <w:sz w:val="22"/>
                <w:szCs w:val="22"/>
              </w:rPr>
              <w:t xml:space="preserve"> 5.3.4</w:t>
            </w:r>
          </w:p>
          <w:p w:rsidR="00AD6806" w:rsidRPr="00AD6806" w:rsidRDefault="00AD6806" w:rsidP="001965A2">
            <w:pPr>
              <w:pStyle w:val="Listeavsnitt"/>
              <w:tabs>
                <w:tab w:val="left" w:pos="2528"/>
              </w:tabs>
              <w:ind w:left="0"/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</w:pPr>
            <w:r w:rsidRPr="00AD6806">
              <w:rPr>
                <w:rFonts w:asciiTheme="minorHAnsi" w:hAnsiTheme="minorHAnsi"/>
                <w:sz w:val="22"/>
                <w:szCs w:val="22"/>
              </w:rPr>
              <w:t xml:space="preserve">Ha </w:t>
            </w:r>
            <w:proofErr w:type="spellStart"/>
            <w:r w:rsidRPr="00AD6806">
              <w:rPr>
                <w:rFonts w:asciiTheme="minorHAnsi" w:hAnsiTheme="minorHAnsi"/>
                <w:sz w:val="22"/>
                <w:szCs w:val="22"/>
              </w:rPr>
              <w:t>kjennskap</w:t>
            </w:r>
            <w:proofErr w:type="spellEnd"/>
            <w:r w:rsidRPr="00AD680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AD6806">
              <w:rPr>
                <w:rFonts w:asciiTheme="minorHAnsi" w:hAnsiTheme="minorHAnsi"/>
                <w:sz w:val="22"/>
                <w:szCs w:val="22"/>
              </w:rPr>
              <w:t>til</w:t>
            </w:r>
            <w:proofErr w:type="spellEnd"/>
            <w:r w:rsidRPr="00AD680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AD6806">
              <w:rPr>
                <w:rFonts w:asciiTheme="minorHAnsi" w:hAnsiTheme="minorHAnsi"/>
                <w:sz w:val="22"/>
                <w:szCs w:val="22"/>
              </w:rPr>
              <w:t>kirurgisk</w:t>
            </w:r>
            <w:proofErr w:type="spellEnd"/>
            <w:r w:rsidRPr="00AD680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AD6806">
              <w:rPr>
                <w:rFonts w:asciiTheme="minorHAnsi" w:hAnsiTheme="minorHAnsi"/>
                <w:sz w:val="22"/>
                <w:szCs w:val="22"/>
              </w:rPr>
              <w:t>teknikk</w:t>
            </w:r>
            <w:proofErr w:type="spellEnd"/>
            <w:r w:rsidRPr="00AD680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AD6806">
              <w:rPr>
                <w:rFonts w:asciiTheme="minorHAnsi" w:hAnsiTheme="minorHAnsi"/>
                <w:sz w:val="22"/>
                <w:szCs w:val="22"/>
              </w:rPr>
              <w:t>ved</w:t>
            </w:r>
            <w:proofErr w:type="spellEnd"/>
            <w:r w:rsidRPr="00AD680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AD6806">
              <w:rPr>
                <w:rFonts w:asciiTheme="minorHAnsi" w:hAnsiTheme="minorHAnsi"/>
                <w:sz w:val="22"/>
                <w:szCs w:val="22"/>
              </w:rPr>
              <w:t>nyretransplantasjon</w:t>
            </w:r>
            <w:proofErr w:type="spellEnd"/>
            <w:r w:rsidRPr="00AD680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AD6806">
              <w:rPr>
                <w:rFonts w:asciiTheme="minorHAnsi" w:hAnsiTheme="minorHAnsi"/>
                <w:sz w:val="22"/>
                <w:szCs w:val="22"/>
              </w:rPr>
              <w:t>og</w:t>
            </w:r>
            <w:proofErr w:type="spellEnd"/>
            <w:r w:rsidRPr="00AD680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AD6806">
              <w:rPr>
                <w:rFonts w:asciiTheme="minorHAnsi" w:hAnsiTheme="minorHAnsi"/>
                <w:sz w:val="22"/>
                <w:szCs w:val="22"/>
              </w:rPr>
              <w:t>oppfølging</w:t>
            </w:r>
            <w:proofErr w:type="spellEnd"/>
            <w:r w:rsidRPr="00AD680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AD6806">
              <w:rPr>
                <w:rFonts w:asciiTheme="minorHAnsi" w:hAnsiTheme="minorHAnsi"/>
                <w:sz w:val="22"/>
                <w:szCs w:val="22"/>
              </w:rPr>
              <w:t>og</w:t>
            </w:r>
            <w:proofErr w:type="spellEnd"/>
            <w:r w:rsidRPr="00AD680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AD6806">
              <w:rPr>
                <w:rFonts w:asciiTheme="minorHAnsi" w:hAnsiTheme="minorHAnsi"/>
                <w:sz w:val="22"/>
                <w:szCs w:val="22"/>
              </w:rPr>
              <w:t>behandling</w:t>
            </w:r>
            <w:proofErr w:type="spellEnd"/>
            <w:r w:rsidRPr="00AD680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AD6806">
              <w:rPr>
                <w:rFonts w:asciiTheme="minorHAnsi" w:hAnsiTheme="minorHAnsi"/>
                <w:sz w:val="22"/>
                <w:szCs w:val="22"/>
              </w:rPr>
              <w:t>av</w:t>
            </w:r>
            <w:proofErr w:type="spellEnd"/>
            <w:r w:rsidRPr="00AD680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AD6806">
              <w:rPr>
                <w:rFonts w:asciiTheme="minorHAnsi" w:hAnsiTheme="minorHAnsi"/>
                <w:sz w:val="22"/>
                <w:szCs w:val="22"/>
              </w:rPr>
              <w:t>nyretransplanterte</w:t>
            </w:r>
            <w:proofErr w:type="spellEnd"/>
            <w:r w:rsidRPr="00AD6806">
              <w:rPr>
                <w:rFonts w:asciiTheme="minorHAnsi" w:hAnsiTheme="minorHAnsi"/>
                <w:sz w:val="22"/>
                <w:szCs w:val="22"/>
              </w:rPr>
              <w:t xml:space="preserve"> de </w:t>
            </w:r>
            <w:proofErr w:type="spellStart"/>
            <w:r w:rsidRPr="00AD6806">
              <w:rPr>
                <w:rFonts w:asciiTheme="minorHAnsi" w:hAnsiTheme="minorHAnsi"/>
                <w:sz w:val="22"/>
                <w:szCs w:val="22"/>
              </w:rPr>
              <w:t>første</w:t>
            </w:r>
            <w:proofErr w:type="spellEnd"/>
            <w:r w:rsidRPr="00AD6806">
              <w:rPr>
                <w:rFonts w:asciiTheme="minorHAnsi" w:hAnsiTheme="minorHAnsi"/>
                <w:sz w:val="22"/>
                <w:szCs w:val="22"/>
              </w:rPr>
              <w:t xml:space="preserve"> 8 </w:t>
            </w:r>
            <w:proofErr w:type="spellStart"/>
            <w:r w:rsidRPr="00AD6806">
              <w:rPr>
                <w:rFonts w:asciiTheme="minorHAnsi" w:hAnsiTheme="minorHAnsi"/>
                <w:sz w:val="22"/>
                <w:szCs w:val="22"/>
              </w:rPr>
              <w:t>uker</w:t>
            </w:r>
            <w:proofErr w:type="spellEnd"/>
            <w:r w:rsidRPr="00AD680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AD6806">
              <w:rPr>
                <w:rFonts w:asciiTheme="minorHAnsi" w:hAnsiTheme="minorHAnsi"/>
                <w:sz w:val="22"/>
                <w:szCs w:val="22"/>
              </w:rPr>
              <w:t>etter</w:t>
            </w:r>
            <w:proofErr w:type="spellEnd"/>
            <w:r w:rsidRPr="00AD680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AD6806">
              <w:rPr>
                <w:rFonts w:asciiTheme="minorHAnsi" w:hAnsiTheme="minorHAnsi"/>
                <w:sz w:val="22"/>
                <w:szCs w:val="22"/>
              </w:rPr>
              <w:t>nyretransplantasjon</w:t>
            </w:r>
            <w:proofErr w:type="spellEnd"/>
          </w:p>
        </w:tc>
        <w:tc>
          <w:tcPr>
            <w:tcW w:w="1939" w:type="dxa"/>
          </w:tcPr>
          <w:p w:rsidR="00AD6806" w:rsidRPr="00AD6806" w:rsidRDefault="00AD6806" w:rsidP="001965A2">
            <w:pPr>
              <w:tabs>
                <w:tab w:val="left" w:pos="2528"/>
              </w:tabs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AD6806">
              <w:rPr>
                <w:rFonts w:asciiTheme="minorHAnsi" w:hAnsiTheme="minorHAnsi"/>
                <w:sz w:val="22"/>
                <w:szCs w:val="22"/>
              </w:rPr>
              <w:t>Kunnskap</w:t>
            </w:r>
            <w:proofErr w:type="spellEnd"/>
            <w:r w:rsidRPr="00AD6806">
              <w:rPr>
                <w:rFonts w:asciiTheme="minorHAnsi" w:hAnsiTheme="minorHAnsi"/>
                <w:sz w:val="22"/>
                <w:szCs w:val="22"/>
              </w:rPr>
              <w:t>,</w:t>
            </w:r>
          </w:p>
          <w:p w:rsidR="00AD6806" w:rsidRPr="00AD6806" w:rsidRDefault="00AD6806" w:rsidP="51F5CF4D">
            <w:pPr>
              <w:tabs>
                <w:tab w:val="left" w:pos="2528"/>
              </w:tabs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AD6806">
              <w:rPr>
                <w:rFonts w:asciiTheme="minorHAnsi" w:hAnsiTheme="minorHAnsi"/>
                <w:sz w:val="22"/>
                <w:szCs w:val="22"/>
              </w:rPr>
              <w:t>ferdigheter</w:t>
            </w:r>
            <w:proofErr w:type="spellEnd"/>
            <w:r w:rsidRPr="00AD6806">
              <w:rPr>
                <w:rFonts w:asciiTheme="minorHAnsi" w:hAnsiTheme="minorHAnsi"/>
                <w:sz w:val="22"/>
                <w:szCs w:val="22"/>
              </w:rPr>
              <w:t>,</w:t>
            </w:r>
          </w:p>
          <w:p w:rsidR="00AD6806" w:rsidRPr="00AD6806" w:rsidRDefault="00AD6806" w:rsidP="51F5CF4D">
            <w:pPr>
              <w:tabs>
                <w:tab w:val="left" w:pos="2528"/>
              </w:tabs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AD6806">
              <w:rPr>
                <w:rFonts w:asciiTheme="minorHAnsi" w:hAnsiTheme="minorHAnsi"/>
                <w:sz w:val="22"/>
                <w:szCs w:val="22"/>
              </w:rPr>
              <w:t>holdninger</w:t>
            </w:r>
            <w:proofErr w:type="spellEnd"/>
          </w:p>
          <w:p w:rsidR="00AD6806" w:rsidRPr="00AD6806" w:rsidRDefault="00AD6806" w:rsidP="51F5CF4D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sz w:val="22"/>
                <w:szCs w:val="22"/>
                <w:lang w:val="nb-NO" w:eastAsia="en-US"/>
              </w:rPr>
            </w:pPr>
          </w:p>
        </w:tc>
        <w:tc>
          <w:tcPr>
            <w:tcW w:w="2980" w:type="dxa"/>
          </w:tcPr>
          <w:p w:rsidR="00AD6806" w:rsidRPr="00AD6806" w:rsidRDefault="00AD6806" w:rsidP="009E0FBA">
            <w:pPr>
              <w:tabs>
                <w:tab w:val="left" w:pos="2528"/>
              </w:tabs>
              <w:rPr>
                <w:rFonts w:asciiTheme="minorHAnsi" w:hAnsiTheme="minorHAnsi"/>
                <w:sz w:val="22"/>
                <w:szCs w:val="22"/>
                <w:lang w:val="nn-NO"/>
              </w:rPr>
            </w:pPr>
            <w:r w:rsidRPr="00AD6806">
              <w:rPr>
                <w:rFonts w:asciiTheme="minorHAnsi" w:eastAsiaTheme="minorEastAsia" w:hAnsiTheme="minorHAnsi" w:cstheme="minorBidi"/>
                <w:sz w:val="22"/>
                <w:szCs w:val="22"/>
                <w:lang w:val="nn-NO" w:eastAsia="en-US"/>
              </w:rPr>
              <w:t xml:space="preserve">Obligatorisk </w:t>
            </w:r>
            <w:proofErr w:type="spellStart"/>
            <w:r w:rsidRPr="00AD6806">
              <w:rPr>
                <w:rFonts w:asciiTheme="minorHAnsi" w:eastAsiaTheme="minorEastAsia" w:hAnsiTheme="minorHAnsi" w:cstheme="minorBidi"/>
                <w:sz w:val="22"/>
                <w:szCs w:val="22"/>
                <w:lang w:val="nn-NO" w:eastAsia="en-US"/>
              </w:rPr>
              <w:t>Tx-kurs</w:t>
            </w:r>
            <w:proofErr w:type="spellEnd"/>
          </w:p>
          <w:p w:rsidR="00AD6806" w:rsidRDefault="00AD6806" w:rsidP="58301C6F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nn-NO" w:eastAsia="en-US"/>
              </w:rPr>
            </w:pPr>
            <w:r w:rsidRPr="00AD6806">
              <w:rPr>
                <w:rFonts w:asciiTheme="minorHAnsi" w:eastAsiaTheme="minorEastAsia" w:hAnsiTheme="minorHAnsi" w:cstheme="minorBidi"/>
                <w:sz w:val="22"/>
                <w:szCs w:val="22"/>
                <w:lang w:val="nn-NO" w:eastAsia="en-US"/>
              </w:rPr>
              <w:t xml:space="preserve">Obligatorisk </w:t>
            </w:r>
            <w:proofErr w:type="spellStart"/>
            <w:r w:rsidRPr="00AD6806">
              <w:rPr>
                <w:rFonts w:asciiTheme="minorHAnsi" w:eastAsiaTheme="minorEastAsia" w:hAnsiTheme="minorHAnsi" w:cstheme="minorBidi"/>
                <w:sz w:val="22"/>
                <w:szCs w:val="22"/>
                <w:lang w:val="nn-NO" w:eastAsia="en-US"/>
              </w:rPr>
              <w:t>opphold</w:t>
            </w:r>
            <w:proofErr w:type="spellEnd"/>
            <w:r w:rsidRPr="00AD6806">
              <w:rPr>
                <w:rFonts w:asciiTheme="minorHAnsi" w:eastAsiaTheme="minorEastAsia" w:hAnsiTheme="minorHAnsi" w:cstheme="minorBidi"/>
                <w:sz w:val="22"/>
                <w:szCs w:val="22"/>
                <w:lang w:val="nn-NO" w:eastAsia="en-US"/>
              </w:rPr>
              <w:t xml:space="preserve"> på transplantasjonssenter i 3 </w:t>
            </w:r>
            <w:proofErr w:type="spellStart"/>
            <w:r w:rsidRPr="00AD6806">
              <w:rPr>
                <w:rFonts w:asciiTheme="minorHAnsi" w:eastAsiaTheme="minorEastAsia" w:hAnsiTheme="minorHAnsi" w:cstheme="minorBidi"/>
                <w:sz w:val="22"/>
                <w:szCs w:val="22"/>
                <w:lang w:val="nn-NO" w:eastAsia="en-US"/>
              </w:rPr>
              <w:t>uker</w:t>
            </w:r>
            <w:proofErr w:type="spellEnd"/>
            <w:r>
              <w:rPr>
                <w:rFonts w:asciiTheme="minorHAnsi" w:eastAsiaTheme="minorEastAsia" w:hAnsiTheme="minorHAnsi" w:cstheme="minorBidi"/>
                <w:sz w:val="22"/>
                <w:szCs w:val="22"/>
                <w:lang w:val="nn-NO" w:eastAsia="en-US"/>
              </w:rPr>
              <w:t>.</w:t>
            </w:r>
          </w:p>
          <w:p w:rsidR="00AD6806" w:rsidRPr="005A67E0" w:rsidRDefault="00AD6806" w:rsidP="58301C6F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nb-NO" w:eastAsia="en-US"/>
              </w:rPr>
            </w:pPr>
            <w:r w:rsidRPr="005A67E0">
              <w:rPr>
                <w:rFonts w:asciiTheme="minorHAnsi" w:eastAsiaTheme="minorEastAsia" w:hAnsiTheme="minorHAnsi" w:cstheme="minorBidi"/>
                <w:sz w:val="22"/>
                <w:szCs w:val="22"/>
                <w:lang w:val="nb-NO" w:eastAsia="en-US"/>
              </w:rPr>
              <w:t>Deltatt ved nyretransplantasjon.</w:t>
            </w:r>
          </w:p>
          <w:p w:rsidR="00AD6806" w:rsidRPr="005A67E0" w:rsidRDefault="00AD6806" w:rsidP="58301C6F">
            <w:pPr>
              <w:rPr>
                <w:rFonts w:asciiTheme="minorHAnsi" w:hAnsiTheme="minorHAnsi"/>
                <w:sz w:val="22"/>
                <w:szCs w:val="22"/>
                <w:lang w:val="nb-NO"/>
              </w:rPr>
            </w:pPr>
            <w:r w:rsidRPr="005A67E0">
              <w:rPr>
                <w:rFonts w:asciiTheme="minorHAnsi" w:eastAsiaTheme="minorEastAsia" w:hAnsiTheme="minorHAnsi" w:cstheme="minorBidi"/>
                <w:sz w:val="22"/>
                <w:szCs w:val="22"/>
                <w:lang w:val="nb-NO" w:eastAsia="en-US"/>
              </w:rPr>
              <w:t>Deltatt ved uttak av donornyre</w:t>
            </w:r>
          </w:p>
          <w:p w:rsidR="00AD6806" w:rsidRPr="00AD6806" w:rsidRDefault="00AD6806" w:rsidP="58301C6F">
            <w:pPr>
              <w:rPr>
                <w:rFonts w:asciiTheme="minorHAnsi" w:hAnsiTheme="minorHAnsi"/>
                <w:sz w:val="22"/>
                <w:szCs w:val="22"/>
                <w:lang w:val="nb-NO"/>
              </w:rPr>
            </w:pPr>
            <w:r w:rsidRPr="00AD6806">
              <w:rPr>
                <w:rFonts w:asciiTheme="minorHAnsi" w:eastAsiaTheme="minorEastAsia" w:hAnsiTheme="minorHAnsi" w:cstheme="minorBidi"/>
                <w:sz w:val="22"/>
                <w:szCs w:val="22"/>
                <w:lang w:val="nb-NO" w:eastAsia="en-US"/>
              </w:rPr>
              <w:t>Deltatt ved 15 kontroller og minst 2 kontroller per pasient</w:t>
            </w:r>
          </w:p>
          <w:p w:rsidR="00AD6806" w:rsidRPr="00AD6806" w:rsidRDefault="00AD6806" w:rsidP="58301C6F">
            <w:pPr>
              <w:rPr>
                <w:rFonts w:asciiTheme="minorHAnsi" w:hAnsiTheme="minorHAnsi"/>
                <w:sz w:val="22"/>
                <w:szCs w:val="22"/>
                <w:lang w:val="nb-NO"/>
              </w:rPr>
            </w:pPr>
            <w:r w:rsidRPr="00AD6806">
              <w:rPr>
                <w:rFonts w:asciiTheme="minorHAnsi" w:eastAsiaTheme="minorEastAsia" w:hAnsiTheme="minorHAnsi" w:cstheme="minorBidi"/>
                <w:sz w:val="22"/>
                <w:szCs w:val="22"/>
                <w:lang w:val="nb-NO" w:eastAsia="en-US"/>
              </w:rPr>
              <w:t>Deltatt i utredning og behandling av 2 pasienter med akutt rejeksjon og 3 pasienter med andre komplikasjoner i de første 8 uker postoperativt</w:t>
            </w:r>
          </w:p>
          <w:p w:rsidR="00AD6806" w:rsidRPr="00AD6806" w:rsidRDefault="00AD6806" w:rsidP="009E0FBA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val="nb-NO" w:eastAsia="en-US"/>
              </w:rPr>
            </w:pPr>
            <w:r w:rsidRPr="00AD6806">
              <w:rPr>
                <w:rFonts w:asciiTheme="minorHAnsi" w:eastAsiaTheme="minorEastAsia" w:hAnsiTheme="minorHAnsi" w:cstheme="minorBidi"/>
                <w:sz w:val="22"/>
                <w:szCs w:val="22"/>
                <w:lang w:val="nb-NO" w:eastAsia="en-US"/>
              </w:rPr>
              <w:t>Klinisk arbeid under supervisjon</w:t>
            </w:r>
          </w:p>
        </w:tc>
        <w:tc>
          <w:tcPr>
            <w:tcW w:w="3765" w:type="dxa"/>
            <w:gridSpan w:val="2"/>
          </w:tcPr>
          <w:p w:rsidR="00AD6806" w:rsidRPr="00AD6806" w:rsidRDefault="00AD6806" w:rsidP="00AD6806">
            <w:pPr>
              <w:tabs>
                <w:tab w:val="left" w:pos="2528"/>
              </w:tabs>
              <w:rPr>
                <w:rFonts w:asciiTheme="minorHAnsi" w:hAnsiTheme="minorHAnsi"/>
                <w:sz w:val="22"/>
                <w:szCs w:val="22"/>
              </w:rPr>
            </w:pPr>
            <w:r w:rsidRPr="00AD6806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Sjekkliste</w:t>
            </w:r>
          </w:p>
          <w:p w:rsidR="00AD6806" w:rsidRPr="00AD6806" w:rsidRDefault="00AD6806" w:rsidP="001965A2">
            <w:pPr>
              <w:tabs>
                <w:tab w:val="left" w:pos="2528"/>
              </w:tabs>
              <w:rPr>
                <w:rFonts w:asciiTheme="minorHAnsi" w:hAnsiTheme="minorHAnsi"/>
                <w:sz w:val="22"/>
                <w:szCs w:val="22"/>
              </w:rPr>
            </w:pPr>
            <w:r w:rsidRPr="00AD6806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Kursprøve</w:t>
            </w:r>
          </w:p>
          <w:p w:rsidR="00AD6806" w:rsidRPr="00AD6806" w:rsidRDefault="00AD6806" w:rsidP="001965A2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val="nb-NO"/>
              </w:rPr>
            </w:pPr>
            <w:proofErr w:type="spellStart"/>
            <w:r w:rsidRPr="00AD6806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Supervisørkollegium</w:t>
            </w:r>
            <w:proofErr w:type="spellEnd"/>
          </w:p>
        </w:tc>
      </w:tr>
      <w:tr w:rsidR="00AD6806" w:rsidRPr="009113CC" w:rsidTr="005A67E0">
        <w:trPr>
          <w:trHeight w:val="491"/>
          <w:jc w:val="center"/>
        </w:trPr>
        <w:tc>
          <w:tcPr>
            <w:tcW w:w="5376" w:type="dxa"/>
          </w:tcPr>
          <w:p w:rsidR="00AD6806" w:rsidRPr="00AD6806" w:rsidRDefault="00AD6806" w:rsidP="001965A2">
            <w:pPr>
              <w:pStyle w:val="Listeavsnitt"/>
              <w:tabs>
                <w:tab w:val="left" w:pos="2528"/>
              </w:tabs>
              <w:ind w:left="0"/>
              <w:rPr>
                <w:rFonts w:asciiTheme="minorHAnsi" w:hAnsiTheme="minorHAnsi"/>
                <w:sz w:val="22"/>
                <w:szCs w:val="22"/>
                <w:lang w:val="nb-NO"/>
              </w:rPr>
            </w:pPr>
            <w:r w:rsidRPr="00AD6806">
              <w:rPr>
                <w:rFonts w:asciiTheme="minorHAnsi" w:hAnsiTheme="minorHAnsi"/>
                <w:sz w:val="22"/>
                <w:szCs w:val="22"/>
                <w:lang w:val="nb-NO"/>
              </w:rPr>
              <w:t>Delmål 5.3.5</w:t>
            </w:r>
          </w:p>
          <w:p w:rsidR="00AD6806" w:rsidRPr="00AD6806" w:rsidRDefault="00AD6806" w:rsidP="001965A2">
            <w:pPr>
              <w:pStyle w:val="Listeavsnitt"/>
              <w:tabs>
                <w:tab w:val="left" w:pos="2528"/>
              </w:tabs>
              <w:ind w:left="0"/>
              <w:rPr>
                <w:rFonts w:asciiTheme="minorHAnsi" w:hAnsiTheme="minorHAnsi"/>
                <w:sz w:val="22"/>
                <w:szCs w:val="22"/>
                <w:lang w:val="nb-NO"/>
              </w:rPr>
            </w:pPr>
            <w:r w:rsidRPr="00AD6806">
              <w:rPr>
                <w:rFonts w:asciiTheme="minorHAnsi" w:hAnsiTheme="minorHAnsi"/>
                <w:sz w:val="22"/>
                <w:szCs w:val="22"/>
                <w:lang w:val="nb-NO"/>
              </w:rPr>
              <w:t>Selvstendig beherske oppfølging av nyretransplanterte pasienter 8 uker etter nyretransplantasjon</w:t>
            </w:r>
          </w:p>
          <w:p w:rsidR="00AD6806" w:rsidRPr="00AD6806" w:rsidRDefault="00AD6806" w:rsidP="001965A2">
            <w:pPr>
              <w:pStyle w:val="Listeavsnitt"/>
              <w:tabs>
                <w:tab w:val="left" w:pos="2528"/>
              </w:tabs>
              <w:ind w:left="0"/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</w:pPr>
          </w:p>
        </w:tc>
        <w:tc>
          <w:tcPr>
            <w:tcW w:w="1939" w:type="dxa"/>
          </w:tcPr>
          <w:p w:rsidR="00AD6806" w:rsidRPr="00AD6806" w:rsidRDefault="00AD6806" w:rsidP="001965A2">
            <w:pPr>
              <w:tabs>
                <w:tab w:val="left" w:pos="2528"/>
              </w:tabs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AD6806">
              <w:rPr>
                <w:rFonts w:asciiTheme="minorHAnsi" w:hAnsiTheme="minorHAnsi"/>
                <w:sz w:val="22"/>
                <w:szCs w:val="22"/>
              </w:rPr>
              <w:t>Kunnskap</w:t>
            </w:r>
            <w:proofErr w:type="spellEnd"/>
            <w:r w:rsidRPr="00AD6806">
              <w:rPr>
                <w:rFonts w:asciiTheme="minorHAnsi" w:hAnsiTheme="minorHAnsi"/>
                <w:sz w:val="22"/>
                <w:szCs w:val="22"/>
              </w:rPr>
              <w:t>,</w:t>
            </w:r>
          </w:p>
          <w:p w:rsidR="00AD6806" w:rsidRPr="00AD6806" w:rsidRDefault="00AD6806" w:rsidP="58301C6F">
            <w:pPr>
              <w:tabs>
                <w:tab w:val="left" w:pos="2528"/>
              </w:tabs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AD6806">
              <w:rPr>
                <w:rFonts w:asciiTheme="minorHAnsi" w:hAnsiTheme="minorHAnsi"/>
                <w:sz w:val="22"/>
                <w:szCs w:val="22"/>
              </w:rPr>
              <w:t>ferdigheter</w:t>
            </w:r>
            <w:proofErr w:type="spellEnd"/>
            <w:r w:rsidRPr="00AD6806">
              <w:rPr>
                <w:rFonts w:asciiTheme="minorHAnsi" w:hAnsiTheme="minorHAnsi"/>
                <w:sz w:val="22"/>
                <w:szCs w:val="22"/>
              </w:rPr>
              <w:t>,</w:t>
            </w:r>
          </w:p>
          <w:p w:rsidR="00AD6806" w:rsidRPr="00AD6806" w:rsidRDefault="00AD6806" w:rsidP="58301C6F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sz w:val="22"/>
                <w:szCs w:val="22"/>
                <w:lang w:val="nb-NO" w:eastAsia="en-US"/>
              </w:rPr>
            </w:pPr>
            <w:proofErr w:type="spellStart"/>
            <w:r w:rsidRPr="00AD6806">
              <w:rPr>
                <w:rFonts w:asciiTheme="minorHAnsi" w:hAnsiTheme="minorHAnsi"/>
                <w:sz w:val="22"/>
                <w:szCs w:val="22"/>
              </w:rPr>
              <w:t>holdninger</w:t>
            </w:r>
            <w:proofErr w:type="spellEnd"/>
          </w:p>
        </w:tc>
        <w:tc>
          <w:tcPr>
            <w:tcW w:w="2980" w:type="dxa"/>
          </w:tcPr>
          <w:p w:rsidR="00AD6806" w:rsidRPr="00AD6806" w:rsidRDefault="00AD6806" w:rsidP="009E0FBA">
            <w:pPr>
              <w:tabs>
                <w:tab w:val="left" w:pos="2528"/>
              </w:tabs>
              <w:rPr>
                <w:rFonts w:asciiTheme="minorHAnsi" w:hAnsiTheme="minorHAnsi"/>
                <w:sz w:val="22"/>
                <w:szCs w:val="22"/>
              </w:rPr>
            </w:pPr>
            <w:r w:rsidRPr="00AD6806">
              <w:rPr>
                <w:rFonts w:asciiTheme="minorHAnsi" w:eastAsiaTheme="minorEastAsia" w:hAnsiTheme="minorHAnsi" w:cstheme="minorBidi"/>
                <w:sz w:val="22"/>
                <w:szCs w:val="22"/>
                <w:lang w:val="nb-NO" w:eastAsia="en-US"/>
              </w:rPr>
              <w:t xml:space="preserve">Obligatorisk </w:t>
            </w:r>
            <w:proofErr w:type="spellStart"/>
            <w:r w:rsidRPr="00AD6806">
              <w:rPr>
                <w:rFonts w:asciiTheme="minorHAnsi" w:eastAsiaTheme="minorEastAsia" w:hAnsiTheme="minorHAnsi" w:cstheme="minorBidi"/>
                <w:sz w:val="22"/>
                <w:szCs w:val="22"/>
                <w:lang w:val="nb-NO" w:eastAsia="en-US"/>
              </w:rPr>
              <w:t>Tx-kurs</w:t>
            </w:r>
            <w:proofErr w:type="spellEnd"/>
          </w:p>
          <w:p w:rsidR="00AD6806" w:rsidRPr="00AD6806" w:rsidRDefault="00AD6806" w:rsidP="58301C6F">
            <w:pPr>
              <w:tabs>
                <w:tab w:val="left" w:pos="2528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nb-NO" w:eastAsia="en-US"/>
              </w:rPr>
              <w:t>Minst 20 kontroller, minimum</w:t>
            </w:r>
            <w:r w:rsidRPr="00AD6806">
              <w:rPr>
                <w:rFonts w:asciiTheme="minorHAnsi" w:eastAsiaTheme="minorEastAsia" w:hAnsiTheme="minorHAnsi" w:cstheme="minorBidi"/>
                <w:sz w:val="22"/>
                <w:szCs w:val="22"/>
                <w:lang w:val="nb-NO" w:eastAsia="en-US"/>
              </w:rPr>
              <w:t xml:space="preserve"> 3 kontroller per pasient</w:t>
            </w:r>
          </w:p>
          <w:p w:rsidR="00AD6806" w:rsidRPr="00AD6806" w:rsidRDefault="00AD6806" w:rsidP="009E0FBA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val="nb-NO" w:eastAsia="en-US"/>
              </w:rPr>
            </w:pPr>
            <w:r w:rsidRPr="00AD6806">
              <w:rPr>
                <w:rFonts w:asciiTheme="minorHAnsi" w:eastAsiaTheme="minorEastAsia" w:hAnsiTheme="minorHAnsi" w:cstheme="minorBidi"/>
                <w:sz w:val="22"/>
                <w:szCs w:val="22"/>
                <w:lang w:val="nb-NO" w:eastAsia="en-US"/>
              </w:rPr>
              <w:t>Klinisk arbeid under supervisjon</w:t>
            </w:r>
          </w:p>
        </w:tc>
        <w:tc>
          <w:tcPr>
            <w:tcW w:w="3765" w:type="dxa"/>
            <w:gridSpan w:val="2"/>
          </w:tcPr>
          <w:p w:rsidR="00AD6806" w:rsidRPr="00AD6806" w:rsidRDefault="00AD6806" w:rsidP="00AD6806">
            <w:pPr>
              <w:tabs>
                <w:tab w:val="left" w:pos="2528"/>
              </w:tabs>
              <w:rPr>
                <w:rFonts w:asciiTheme="minorHAnsi" w:hAnsiTheme="minorHAnsi"/>
                <w:sz w:val="22"/>
                <w:szCs w:val="22"/>
              </w:rPr>
            </w:pPr>
            <w:r w:rsidRPr="00AD6806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Sjekkliste</w:t>
            </w:r>
          </w:p>
          <w:p w:rsidR="00AD6806" w:rsidRPr="00AD6806" w:rsidRDefault="00AD6806" w:rsidP="001965A2">
            <w:pPr>
              <w:tabs>
                <w:tab w:val="left" w:pos="2528"/>
              </w:tabs>
              <w:rPr>
                <w:rFonts w:asciiTheme="minorHAnsi" w:hAnsiTheme="minorHAnsi"/>
                <w:sz w:val="22"/>
                <w:szCs w:val="22"/>
              </w:rPr>
            </w:pPr>
            <w:r w:rsidRPr="00AD6806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Kursprøve</w:t>
            </w:r>
          </w:p>
          <w:p w:rsidR="00AD6806" w:rsidRPr="00AD6806" w:rsidRDefault="00AD6806" w:rsidP="001965A2">
            <w:pPr>
              <w:tabs>
                <w:tab w:val="left" w:pos="2528"/>
              </w:tabs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AD6806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Supervisørkollegium</w:t>
            </w:r>
            <w:proofErr w:type="spellEnd"/>
          </w:p>
          <w:p w:rsidR="00AD6806" w:rsidRPr="00AD6806" w:rsidRDefault="00AD6806" w:rsidP="58301C6F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val="nb-NO"/>
              </w:rPr>
            </w:pPr>
          </w:p>
        </w:tc>
      </w:tr>
      <w:tr w:rsidR="00AD6806" w:rsidRPr="009113CC" w:rsidTr="005A67E0">
        <w:trPr>
          <w:trHeight w:val="491"/>
          <w:jc w:val="center"/>
        </w:trPr>
        <w:tc>
          <w:tcPr>
            <w:tcW w:w="5376" w:type="dxa"/>
          </w:tcPr>
          <w:p w:rsidR="00AD6806" w:rsidRPr="00AD6806" w:rsidRDefault="00AD6806" w:rsidP="001965A2">
            <w:pPr>
              <w:pStyle w:val="Listeavsnitt"/>
              <w:tabs>
                <w:tab w:val="left" w:pos="2528"/>
              </w:tabs>
              <w:ind w:left="0"/>
              <w:rPr>
                <w:rFonts w:asciiTheme="minorHAnsi" w:hAnsiTheme="minorHAnsi"/>
                <w:sz w:val="22"/>
                <w:szCs w:val="22"/>
                <w:lang w:val="nb-NO"/>
              </w:rPr>
            </w:pPr>
            <w:r w:rsidRPr="00AD6806">
              <w:rPr>
                <w:rFonts w:asciiTheme="minorHAnsi" w:hAnsiTheme="minorHAnsi"/>
                <w:sz w:val="22"/>
                <w:szCs w:val="22"/>
                <w:lang w:val="nb-NO"/>
              </w:rPr>
              <w:t xml:space="preserve">Delmål 5.3.6 </w:t>
            </w:r>
          </w:p>
          <w:p w:rsidR="00AD6806" w:rsidRPr="00AD6806" w:rsidRDefault="00241522" w:rsidP="001965A2">
            <w:pPr>
              <w:pStyle w:val="Listeavsnitt"/>
              <w:tabs>
                <w:tab w:val="left" w:pos="2528"/>
              </w:tabs>
              <w:ind w:left="0"/>
              <w:rPr>
                <w:rFonts w:asciiTheme="minorHAnsi" w:hAnsiTheme="minorHAnsi"/>
                <w:sz w:val="22"/>
                <w:szCs w:val="22"/>
                <w:lang w:val="nb-NO"/>
              </w:rPr>
            </w:pPr>
            <w:r>
              <w:rPr>
                <w:rFonts w:asciiTheme="minorHAnsi" w:hAnsiTheme="minorHAnsi"/>
                <w:sz w:val="22"/>
                <w:szCs w:val="22"/>
                <w:lang w:val="nb-NO"/>
              </w:rPr>
              <w:t>Selvstendig beherske utredning og i samråd med andre spesialister behandling av</w:t>
            </w:r>
            <w:r w:rsidR="00AD6806" w:rsidRPr="00AD6806">
              <w:rPr>
                <w:rFonts w:asciiTheme="minorHAnsi" w:hAnsiTheme="minorHAnsi"/>
                <w:sz w:val="22"/>
                <w:szCs w:val="22"/>
                <w:lang w:val="nb-NO"/>
              </w:rPr>
              <w:t xml:space="preserve"> akutte og kroniske komplikasjoner </w:t>
            </w:r>
            <w:r>
              <w:rPr>
                <w:rFonts w:asciiTheme="minorHAnsi" w:hAnsiTheme="minorHAnsi"/>
                <w:sz w:val="22"/>
                <w:szCs w:val="22"/>
                <w:lang w:val="nb-NO"/>
              </w:rPr>
              <w:t xml:space="preserve">etter nyretransplantasjon, herunder </w:t>
            </w:r>
            <w:r w:rsidR="00AD6806" w:rsidRPr="00AD6806">
              <w:rPr>
                <w:rFonts w:asciiTheme="minorHAnsi" w:hAnsiTheme="minorHAnsi"/>
                <w:sz w:val="22"/>
                <w:szCs w:val="22"/>
                <w:lang w:val="nb-NO"/>
              </w:rPr>
              <w:t xml:space="preserve">akutte og kroniske rejeksjoner, kreft, infeksjoner og </w:t>
            </w:r>
            <w:proofErr w:type="spellStart"/>
            <w:r w:rsidR="00AD6806" w:rsidRPr="00AD6806">
              <w:rPr>
                <w:rFonts w:asciiTheme="minorHAnsi" w:hAnsiTheme="minorHAnsi"/>
                <w:sz w:val="22"/>
                <w:szCs w:val="22"/>
                <w:lang w:val="nb-NO"/>
              </w:rPr>
              <w:t>kardiovaskulær</w:t>
            </w:r>
            <w:proofErr w:type="spellEnd"/>
            <w:r w:rsidR="00AD6806" w:rsidRPr="00AD6806">
              <w:rPr>
                <w:rFonts w:asciiTheme="minorHAnsi" w:hAnsiTheme="minorHAnsi"/>
                <w:sz w:val="22"/>
                <w:szCs w:val="22"/>
                <w:lang w:val="nb-NO"/>
              </w:rPr>
              <w:t xml:space="preserve"> sykdom</w:t>
            </w:r>
          </w:p>
          <w:p w:rsidR="00AD6806" w:rsidRPr="00AD6806" w:rsidRDefault="00AD6806" w:rsidP="001965A2">
            <w:pPr>
              <w:pStyle w:val="Listeavsnitt"/>
              <w:tabs>
                <w:tab w:val="left" w:pos="2528"/>
              </w:tabs>
              <w:ind w:left="0"/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</w:pPr>
          </w:p>
        </w:tc>
        <w:tc>
          <w:tcPr>
            <w:tcW w:w="1939" w:type="dxa"/>
          </w:tcPr>
          <w:p w:rsidR="00AD6806" w:rsidRPr="00AD6806" w:rsidRDefault="00AD6806" w:rsidP="001965A2">
            <w:pPr>
              <w:tabs>
                <w:tab w:val="left" w:pos="2528"/>
              </w:tabs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AD6806">
              <w:rPr>
                <w:rFonts w:asciiTheme="minorHAnsi" w:hAnsiTheme="minorHAnsi"/>
                <w:sz w:val="22"/>
                <w:szCs w:val="22"/>
              </w:rPr>
              <w:t>Kunnskap</w:t>
            </w:r>
            <w:proofErr w:type="spellEnd"/>
            <w:r w:rsidRPr="00AD6806">
              <w:rPr>
                <w:rFonts w:asciiTheme="minorHAnsi" w:hAnsiTheme="minorHAnsi"/>
                <w:sz w:val="22"/>
                <w:szCs w:val="22"/>
              </w:rPr>
              <w:t>,</w:t>
            </w:r>
          </w:p>
          <w:p w:rsidR="00AD6806" w:rsidRPr="00AD6806" w:rsidRDefault="00AD6806" w:rsidP="58301C6F">
            <w:pPr>
              <w:tabs>
                <w:tab w:val="left" w:pos="2528"/>
              </w:tabs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AD6806">
              <w:rPr>
                <w:rFonts w:asciiTheme="minorHAnsi" w:hAnsiTheme="minorHAnsi"/>
                <w:sz w:val="22"/>
                <w:szCs w:val="22"/>
              </w:rPr>
              <w:t>ferdigheter</w:t>
            </w:r>
            <w:proofErr w:type="spellEnd"/>
            <w:r w:rsidRPr="00AD6806">
              <w:rPr>
                <w:rFonts w:asciiTheme="minorHAnsi" w:hAnsiTheme="minorHAnsi"/>
                <w:sz w:val="22"/>
                <w:szCs w:val="22"/>
              </w:rPr>
              <w:t>,</w:t>
            </w:r>
          </w:p>
          <w:p w:rsidR="00AD6806" w:rsidRPr="00AD6806" w:rsidRDefault="00AD6806" w:rsidP="58301C6F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sz w:val="22"/>
                <w:szCs w:val="22"/>
                <w:lang w:val="nb-NO" w:eastAsia="en-US"/>
              </w:rPr>
            </w:pPr>
            <w:proofErr w:type="spellStart"/>
            <w:r w:rsidRPr="00AD6806">
              <w:rPr>
                <w:rFonts w:asciiTheme="minorHAnsi" w:hAnsiTheme="minorHAnsi"/>
                <w:sz w:val="22"/>
                <w:szCs w:val="22"/>
              </w:rPr>
              <w:t>holdninger</w:t>
            </w:r>
            <w:proofErr w:type="spellEnd"/>
          </w:p>
        </w:tc>
        <w:tc>
          <w:tcPr>
            <w:tcW w:w="2980" w:type="dxa"/>
          </w:tcPr>
          <w:p w:rsidR="00AD6806" w:rsidRPr="00241522" w:rsidRDefault="00AD6806" w:rsidP="009E0FBA">
            <w:pPr>
              <w:tabs>
                <w:tab w:val="left" w:pos="2528"/>
              </w:tabs>
              <w:rPr>
                <w:rFonts w:asciiTheme="minorHAnsi" w:hAnsiTheme="minorHAnsi"/>
                <w:sz w:val="22"/>
                <w:szCs w:val="22"/>
                <w:lang w:val="nn-NO"/>
              </w:rPr>
            </w:pPr>
            <w:r w:rsidRPr="00241522">
              <w:rPr>
                <w:rFonts w:asciiTheme="minorHAnsi" w:eastAsiaTheme="minorEastAsia" w:hAnsiTheme="minorHAnsi" w:cstheme="minorBidi"/>
                <w:sz w:val="22"/>
                <w:szCs w:val="22"/>
                <w:lang w:val="nn-NO" w:eastAsia="en-US"/>
              </w:rPr>
              <w:t xml:space="preserve">Obligatorisk </w:t>
            </w:r>
            <w:proofErr w:type="spellStart"/>
            <w:r w:rsidRPr="00241522">
              <w:rPr>
                <w:rFonts w:asciiTheme="minorHAnsi" w:eastAsiaTheme="minorEastAsia" w:hAnsiTheme="minorHAnsi" w:cstheme="minorBidi"/>
                <w:sz w:val="22"/>
                <w:szCs w:val="22"/>
                <w:lang w:val="nn-NO" w:eastAsia="en-US"/>
              </w:rPr>
              <w:t>Tx-kurs</w:t>
            </w:r>
            <w:proofErr w:type="spellEnd"/>
          </w:p>
          <w:p w:rsidR="00241522" w:rsidRPr="00241522" w:rsidRDefault="00241522" w:rsidP="009E0FBA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sz w:val="22"/>
                <w:szCs w:val="22"/>
                <w:lang w:val="nb-NO" w:eastAsia="en-US"/>
              </w:rPr>
            </w:pPr>
            <w:r w:rsidRPr="00241522">
              <w:rPr>
                <w:rFonts w:asciiTheme="minorHAnsi" w:eastAsiaTheme="minorEastAsia" w:hAnsiTheme="minorHAnsi" w:cstheme="minorBidi"/>
                <w:sz w:val="22"/>
                <w:szCs w:val="22"/>
                <w:lang w:val="nb-NO" w:eastAsia="en-US"/>
              </w:rPr>
              <w:t xml:space="preserve">Kontroll av 20 nyretransplanterte pasienter senere enn 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nb-NO" w:eastAsia="en-US"/>
              </w:rPr>
              <w:t xml:space="preserve">8 uker etter </w:t>
            </w:r>
            <w:proofErr w:type="spellStart"/>
            <w:r>
              <w:rPr>
                <w:rFonts w:asciiTheme="minorHAnsi" w:eastAsiaTheme="minorEastAsia" w:hAnsiTheme="minorHAnsi" w:cstheme="minorBidi"/>
                <w:sz w:val="22"/>
                <w:szCs w:val="22"/>
                <w:lang w:val="nb-NO" w:eastAsia="en-US"/>
              </w:rPr>
              <w:t>Tx</w:t>
            </w:r>
            <w:proofErr w:type="spellEnd"/>
            <w:r>
              <w:rPr>
                <w:rFonts w:asciiTheme="minorHAnsi" w:eastAsiaTheme="minorEastAsia" w:hAnsiTheme="minorHAnsi" w:cstheme="minorBidi"/>
                <w:sz w:val="22"/>
                <w:szCs w:val="22"/>
                <w:lang w:val="nb-NO" w:eastAsia="en-US"/>
              </w:rPr>
              <w:t>, minimum 3 kontroller per pasient.</w:t>
            </w:r>
          </w:p>
          <w:p w:rsidR="00AD6806" w:rsidRPr="00AD6806" w:rsidRDefault="00AD6806" w:rsidP="009E0FBA">
            <w:pPr>
              <w:tabs>
                <w:tab w:val="left" w:pos="2528"/>
              </w:tabs>
              <w:rPr>
                <w:rFonts w:asciiTheme="minorHAnsi" w:hAnsiTheme="minorHAnsi"/>
                <w:sz w:val="22"/>
                <w:szCs w:val="22"/>
              </w:rPr>
            </w:pPr>
            <w:r w:rsidRPr="00AD6806">
              <w:rPr>
                <w:rFonts w:asciiTheme="minorHAnsi" w:eastAsiaTheme="minorEastAsia" w:hAnsiTheme="minorHAnsi" w:cstheme="minorBidi"/>
                <w:sz w:val="22"/>
                <w:szCs w:val="22"/>
                <w:lang w:val="nb-NO" w:eastAsia="en-US"/>
              </w:rPr>
              <w:t>Klinisk arbeid under supervisjon</w:t>
            </w:r>
          </w:p>
          <w:p w:rsidR="00AD6806" w:rsidRPr="00AD6806" w:rsidRDefault="00AD6806" w:rsidP="58301C6F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val="nb-NO" w:eastAsia="en-US"/>
              </w:rPr>
            </w:pPr>
          </w:p>
        </w:tc>
        <w:tc>
          <w:tcPr>
            <w:tcW w:w="3765" w:type="dxa"/>
            <w:gridSpan w:val="2"/>
          </w:tcPr>
          <w:p w:rsidR="00AD6806" w:rsidRPr="00AD6806" w:rsidRDefault="00AD6806" w:rsidP="001965A2">
            <w:pPr>
              <w:tabs>
                <w:tab w:val="left" w:pos="2528"/>
              </w:tabs>
              <w:rPr>
                <w:rFonts w:asciiTheme="minorHAnsi" w:hAnsiTheme="minorHAnsi"/>
                <w:sz w:val="22"/>
                <w:szCs w:val="22"/>
              </w:rPr>
            </w:pPr>
            <w:r w:rsidRPr="00AD6806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Kursprøve</w:t>
            </w:r>
          </w:p>
          <w:p w:rsidR="00AD6806" w:rsidRPr="00AD6806" w:rsidRDefault="00AD6806" w:rsidP="58301C6F">
            <w:pPr>
              <w:tabs>
                <w:tab w:val="left" w:pos="2528"/>
              </w:tabs>
              <w:rPr>
                <w:rFonts w:asciiTheme="minorHAnsi" w:hAnsiTheme="minorHAnsi"/>
                <w:sz w:val="22"/>
                <w:szCs w:val="22"/>
              </w:rPr>
            </w:pPr>
            <w:r w:rsidRPr="00AD6806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Sjekkliste</w:t>
            </w:r>
          </w:p>
          <w:p w:rsidR="00AD6806" w:rsidRPr="00AD6806" w:rsidRDefault="00AD6806" w:rsidP="001965A2">
            <w:pPr>
              <w:tabs>
                <w:tab w:val="left" w:pos="2528"/>
              </w:tabs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AD6806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Supervisørkollegium</w:t>
            </w:r>
            <w:proofErr w:type="spellEnd"/>
          </w:p>
          <w:p w:rsidR="00AD6806" w:rsidRPr="00AD6806" w:rsidRDefault="00AD6806" w:rsidP="58301C6F">
            <w:pPr>
              <w:tabs>
                <w:tab w:val="left" w:pos="2528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AD6806" w:rsidRPr="00AD6806" w:rsidRDefault="00AD6806" w:rsidP="58301C6F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val="nb-NO"/>
              </w:rPr>
            </w:pPr>
          </w:p>
        </w:tc>
      </w:tr>
      <w:tr w:rsidR="00AD6806" w:rsidRPr="009113CC" w:rsidTr="005A67E0">
        <w:trPr>
          <w:trHeight w:val="491"/>
          <w:jc w:val="center"/>
        </w:trPr>
        <w:tc>
          <w:tcPr>
            <w:tcW w:w="5376" w:type="dxa"/>
          </w:tcPr>
          <w:p w:rsidR="00AD6806" w:rsidRPr="00AD6806" w:rsidRDefault="00AD6806" w:rsidP="00AD6806">
            <w:pPr>
              <w:tabs>
                <w:tab w:val="left" w:pos="2528"/>
              </w:tabs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AD6806">
              <w:rPr>
                <w:rFonts w:asciiTheme="minorHAnsi" w:hAnsiTheme="minorHAnsi"/>
                <w:sz w:val="22"/>
                <w:szCs w:val="22"/>
              </w:rPr>
              <w:lastRenderedPageBreak/>
              <w:t>Delmål</w:t>
            </w:r>
            <w:proofErr w:type="spellEnd"/>
            <w:r w:rsidRPr="00AD6806">
              <w:rPr>
                <w:rFonts w:asciiTheme="minorHAnsi" w:hAnsiTheme="minorHAnsi"/>
                <w:sz w:val="22"/>
                <w:szCs w:val="22"/>
              </w:rPr>
              <w:t xml:space="preserve"> 5.3.7 </w:t>
            </w:r>
          </w:p>
          <w:p w:rsidR="00AD6806" w:rsidRPr="00AD6806" w:rsidRDefault="00241522" w:rsidP="00AD6806">
            <w:pPr>
              <w:tabs>
                <w:tab w:val="left" w:pos="2528"/>
              </w:tabs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Selvstendig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beherske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o</w:t>
            </w:r>
            <w:r w:rsidR="00AD6806" w:rsidRPr="00AD6806">
              <w:rPr>
                <w:rFonts w:asciiTheme="minorHAnsi" w:hAnsiTheme="minorHAnsi"/>
                <w:sz w:val="22"/>
                <w:szCs w:val="22"/>
              </w:rPr>
              <w:t>ppfølging</w:t>
            </w:r>
            <w:proofErr w:type="spellEnd"/>
            <w:r w:rsidR="00AD6806" w:rsidRPr="00AD680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AD6806" w:rsidRPr="00AD6806">
              <w:rPr>
                <w:rFonts w:asciiTheme="minorHAnsi" w:hAnsiTheme="minorHAnsi"/>
                <w:sz w:val="22"/>
                <w:szCs w:val="22"/>
              </w:rPr>
              <w:t>og</w:t>
            </w:r>
            <w:proofErr w:type="spellEnd"/>
            <w:r w:rsidR="00AD6806" w:rsidRPr="00AD680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AD6806" w:rsidRPr="00AD6806">
              <w:rPr>
                <w:rFonts w:asciiTheme="minorHAnsi" w:hAnsiTheme="minorHAnsi"/>
                <w:sz w:val="22"/>
                <w:szCs w:val="22"/>
              </w:rPr>
              <w:t>kontroll</w:t>
            </w:r>
            <w:proofErr w:type="spellEnd"/>
            <w:r w:rsidR="00AD6806" w:rsidRPr="00AD680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AD6806" w:rsidRPr="00AD6806">
              <w:rPr>
                <w:rFonts w:asciiTheme="minorHAnsi" w:hAnsiTheme="minorHAnsi"/>
                <w:sz w:val="22"/>
                <w:szCs w:val="22"/>
              </w:rPr>
              <w:t>av</w:t>
            </w:r>
            <w:proofErr w:type="spellEnd"/>
            <w:r w:rsidR="00AD6806" w:rsidRPr="00AD680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AD6806" w:rsidRPr="00AD6806">
              <w:rPr>
                <w:rFonts w:asciiTheme="minorHAnsi" w:hAnsiTheme="minorHAnsi"/>
                <w:sz w:val="22"/>
                <w:szCs w:val="22"/>
              </w:rPr>
              <w:t>nyredonores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:rsidR="00AD6806" w:rsidRPr="00AD6806" w:rsidRDefault="00AD6806" w:rsidP="001965A2">
            <w:pPr>
              <w:pStyle w:val="Listeavsnitt"/>
              <w:tabs>
                <w:tab w:val="left" w:pos="2528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39" w:type="dxa"/>
          </w:tcPr>
          <w:p w:rsidR="00AD6806" w:rsidRPr="00AD6806" w:rsidRDefault="00AD6806" w:rsidP="00AD6806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AD6806">
              <w:rPr>
                <w:rFonts w:asciiTheme="minorHAnsi" w:hAnsiTheme="minorHAnsi"/>
                <w:sz w:val="22"/>
                <w:szCs w:val="22"/>
              </w:rPr>
              <w:t>Kunnskap</w:t>
            </w:r>
            <w:proofErr w:type="spellEnd"/>
            <w:r w:rsidRPr="00AD6806">
              <w:rPr>
                <w:rFonts w:asciiTheme="minorHAnsi" w:hAnsiTheme="minorHAnsi"/>
                <w:sz w:val="22"/>
                <w:szCs w:val="22"/>
              </w:rPr>
              <w:t>,</w:t>
            </w:r>
          </w:p>
          <w:p w:rsidR="00AD6806" w:rsidRPr="00AD6806" w:rsidRDefault="00AD6806" w:rsidP="00AD6806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AD6806">
              <w:rPr>
                <w:rFonts w:asciiTheme="minorHAnsi" w:hAnsiTheme="minorHAnsi"/>
                <w:sz w:val="22"/>
                <w:szCs w:val="22"/>
              </w:rPr>
              <w:t>ferdigheter</w:t>
            </w:r>
            <w:proofErr w:type="spellEnd"/>
            <w:r w:rsidRPr="00AD6806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AD6806">
              <w:rPr>
                <w:rFonts w:asciiTheme="minorHAnsi" w:hAnsiTheme="minorHAnsi"/>
                <w:sz w:val="22"/>
                <w:szCs w:val="22"/>
              </w:rPr>
              <w:t>holdninger</w:t>
            </w:r>
            <w:proofErr w:type="spellEnd"/>
          </w:p>
          <w:p w:rsidR="00AD6806" w:rsidRPr="00AD6806" w:rsidRDefault="00AD6806" w:rsidP="00AD680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D6806" w:rsidRPr="00AD6806" w:rsidRDefault="00AD6806" w:rsidP="001965A2">
            <w:pPr>
              <w:tabs>
                <w:tab w:val="left" w:pos="2528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80" w:type="dxa"/>
          </w:tcPr>
          <w:p w:rsidR="00AD6806" w:rsidRPr="00241522" w:rsidRDefault="00AD6806" w:rsidP="00AD6806">
            <w:pPr>
              <w:rPr>
                <w:rFonts w:asciiTheme="minorHAnsi" w:hAnsiTheme="minorHAnsi"/>
                <w:sz w:val="22"/>
                <w:szCs w:val="22"/>
                <w:lang w:val="nn-NO"/>
              </w:rPr>
            </w:pPr>
            <w:r w:rsidRPr="00241522">
              <w:rPr>
                <w:rFonts w:asciiTheme="minorHAnsi" w:eastAsiaTheme="minorEastAsia" w:hAnsiTheme="minorHAnsi" w:cstheme="minorBidi"/>
                <w:sz w:val="22"/>
                <w:szCs w:val="22"/>
                <w:lang w:val="nn-NO" w:eastAsia="en-US"/>
              </w:rPr>
              <w:t xml:space="preserve">Obligatorisk </w:t>
            </w:r>
            <w:proofErr w:type="spellStart"/>
            <w:r w:rsidRPr="00241522">
              <w:rPr>
                <w:rFonts w:asciiTheme="minorHAnsi" w:eastAsiaTheme="minorEastAsia" w:hAnsiTheme="minorHAnsi" w:cstheme="minorBidi"/>
                <w:sz w:val="22"/>
                <w:szCs w:val="22"/>
                <w:lang w:val="nn-NO" w:eastAsia="en-US"/>
              </w:rPr>
              <w:t>Tx-kurs</w:t>
            </w:r>
            <w:proofErr w:type="spellEnd"/>
          </w:p>
          <w:p w:rsidR="00AD6806" w:rsidRPr="00241522" w:rsidRDefault="00241522" w:rsidP="00AD6806">
            <w:pPr>
              <w:rPr>
                <w:rFonts w:asciiTheme="minorHAnsi" w:hAnsiTheme="minorHAnsi"/>
                <w:sz w:val="22"/>
                <w:szCs w:val="22"/>
                <w:lang w:val="nn-NO"/>
              </w:rPr>
            </w:pPr>
            <w:r w:rsidRPr="00241522">
              <w:rPr>
                <w:rFonts w:asciiTheme="minorHAnsi" w:eastAsiaTheme="minorEastAsia" w:hAnsiTheme="minorHAnsi" w:cstheme="minorBidi"/>
                <w:sz w:val="22"/>
                <w:szCs w:val="22"/>
                <w:lang w:val="nn-NO" w:eastAsia="en-US"/>
              </w:rPr>
              <w:t xml:space="preserve">Kontroll av </w:t>
            </w:r>
            <w:r w:rsidR="00AD6806" w:rsidRPr="00241522">
              <w:rPr>
                <w:rFonts w:asciiTheme="minorHAnsi" w:eastAsiaTheme="minorEastAsia" w:hAnsiTheme="minorHAnsi" w:cstheme="minorBidi"/>
                <w:sz w:val="22"/>
                <w:szCs w:val="22"/>
                <w:lang w:val="nn-NO" w:eastAsia="en-US"/>
              </w:rPr>
              <w:t xml:space="preserve">5 </w:t>
            </w:r>
            <w:proofErr w:type="spellStart"/>
            <w:r>
              <w:rPr>
                <w:rFonts w:asciiTheme="minorHAnsi" w:eastAsiaTheme="minorEastAsia" w:hAnsiTheme="minorHAnsi" w:cstheme="minorBidi"/>
                <w:sz w:val="22"/>
                <w:szCs w:val="22"/>
                <w:lang w:val="nn-NO" w:eastAsia="en-US"/>
              </w:rPr>
              <w:t>nyredonorer</w:t>
            </w:r>
            <w:proofErr w:type="spellEnd"/>
            <w:r w:rsidR="009600E3">
              <w:rPr>
                <w:rFonts w:asciiTheme="minorHAnsi" w:eastAsiaTheme="minorEastAsia" w:hAnsiTheme="minorHAnsi" w:cstheme="minorBidi"/>
                <w:sz w:val="22"/>
                <w:szCs w:val="22"/>
                <w:lang w:val="nn-NO" w:eastAsia="en-US"/>
              </w:rPr>
              <w:t>.</w:t>
            </w:r>
          </w:p>
          <w:p w:rsidR="00AD6806" w:rsidRPr="00AD6806" w:rsidRDefault="00AD6806" w:rsidP="009E0FBA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 w:rsidRPr="00AD6806">
              <w:rPr>
                <w:rFonts w:asciiTheme="minorHAnsi" w:eastAsiaTheme="minorEastAsia" w:hAnsiTheme="minorHAnsi" w:cstheme="minorBidi"/>
                <w:sz w:val="22"/>
                <w:szCs w:val="22"/>
                <w:lang w:val="nb-NO" w:eastAsia="en-US"/>
              </w:rPr>
              <w:t>Klinisk arbeid under supervisjon</w:t>
            </w:r>
          </w:p>
        </w:tc>
        <w:tc>
          <w:tcPr>
            <w:tcW w:w="3765" w:type="dxa"/>
            <w:gridSpan w:val="2"/>
          </w:tcPr>
          <w:p w:rsidR="009600E3" w:rsidRPr="00AD6806" w:rsidRDefault="009600E3" w:rsidP="009600E3">
            <w:pPr>
              <w:tabs>
                <w:tab w:val="left" w:pos="2528"/>
              </w:tabs>
              <w:rPr>
                <w:rFonts w:asciiTheme="minorHAnsi" w:hAnsiTheme="minorHAnsi"/>
                <w:sz w:val="22"/>
                <w:szCs w:val="22"/>
              </w:rPr>
            </w:pPr>
            <w:r w:rsidRPr="00AD6806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Sjekkliste</w:t>
            </w:r>
          </w:p>
          <w:p w:rsidR="009600E3" w:rsidRPr="00AD6806" w:rsidRDefault="009600E3" w:rsidP="009600E3">
            <w:pPr>
              <w:tabs>
                <w:tab w:val="left" w:pos="2528"/>
              </w:tabs>
              <w:rPr>
                <w:rFonts w:asciiTheme="minorHAnsi" w:hAnsiTheme="minorHAnsi"/>
                <w:sz w:val="22"/>
                <w:szCs w:val="22"/>
              </w:rPr>
            </w:pPr>
            <w:r w:rsidRPr="00AD6806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Kursprøve</w:t>
            </w:r>
          </w:p>
          <w:p w:rsidR="009600E3" w:rsidRPr="00AD6806" w:rsidRDefault="009600E3" w:rsidP="009600E3">
            <w:pPr>
              <w:tabs>
                <w:tab w:val="left" w:pos="2528"/>
              </w:tabs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AD6806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Supervisørkollegium</w:t>
            </w:r>
            <w:proofErr w:type="spellEnd"/>
          </w:p>
          <w:p w:rsidR="00AD6806" w:rsidRPr="00AD6806" w:rsidRDefault="00AD6806" w:rsidP="009600E3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AD6806" w:rsidRPr="009113CC" w:rsidTr="005A67E0">
        <w:trPr>
          <w:trHeight w:val="491"/>
          <w:jc w:val="center"/>
        </w:trPr>
        <w:tc>
          <w:tcPr>
            <w:tcW w:w="5376" w:type="dxa"/>
          </w:tcPr>
          <w:p w:rsidR="00AD6806" w:rsidRPr="009600E3" w:rsidRDefault="009600E3" w:rsidP="001965A2">
            <w:pPr>
              <w:pStyle w:val="Listeavsnitt"/>
              <w:tabs>
                <w:tab w:val="left" w:pos="2528"/>
              </w:tabs>
              <w:ind w:left="0"/>
              <w:rPr>
                <w:rFonts w:asciiTheme="minorHAnsi" w:hAnsiTheme="minorHAnsi"/>
                <w:sz w:val="22"/>
                <w:szCs w:val="22"/>
                <w:lang w:val="nb-NO"/>
              </w:rPr>
            </w:pPr>
            <w:r w:rsidRPr="009600E3">
              <w:rPr>
                <w:rFonts w:asciiTheme="minorHAnsi" w:hAnsiTheme="minorHAnsi"/>
                <w:sz w:val="22"/>
                <w:szCs w:val="22"/>
                <w:lang w:val="nb-NO"/>
              </w:rPr>
              <w:t>Delmål 5.3.8</w:t>
            </w:r>
          </w:p>
          <w:p w:rsidR="009600E3" w:rsidRPr="009600E3" w:rsidRDefault="009600E3" w:rsidP="001965A2">
            <w:pPr>
              <w:pStyle w:val="Listeavsnitt"/>
              <w:tabs>
                <w:tab w:val="left" w:pos="2528"/>
              </w:tabs>
              <w:ind w:left="0"/>
              <w:rPr>
                <w:rFonts w:asciiTheme="minorHAnsi" w:hAnsiTheme="minorHAnsi"/>
                <w:sz w:val="22"/>
                <w:szCs w:val="22"/>
                <w:lang w:val="nb-NO"/>
              </w:rPr>
            </w:pPr>
            <w:r w:rsidRPr="009600E3">
              <w:rPr>
                <w:rFonts w:asciiTheme="minorHAnsi" w:hAnsiTheme="minorHAnsi"/>
                <w:sz w:val="22"/>
                <w:szCs w:val="22"/>
                <w:lang w:val="nb-NO"/>
              </w:rPr>
              <w:t xml:space="preserve">Selvstendig beherske oppfølging og kontroll </w:t>
            </w:r>
            <w:r>
              <w:rPr>
                <w:rFonts w:asciiTheme="minorHAnsi" w:hAnsiTheme="minorHAnsi"/>
                <w:sz w:val="22"/>
                <w:szCs w:val="22"/>
                <w:lang w:val="nb-NO"/>
              </w:rPr>
              <w:t xml:space="preserve">av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nb-NO"/>
              </w:rPr>
              <w:t>pancreastransplanterte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nb-NO"/>
              </w:rPr>
              <w:t>.</w:t>
            </w:r>
          </w:p>
        </w:tc>
        <w:tc>
          <w:tcPr>
            <w:tcW w:w="1939" w:type="dxa"/>
          </w:tcPr>
          <w:p w:rsidR="00AD6806" w:rsidRPr="009600E3" w:rsidRDefault="00AD6806" w:rsidP="00FB42A0">
            <w:pPr>
              <w:rPr>
                <w:rFonts w:asciiTheme="minorHAnsi" w:hAnsiTheme="minorHAnsi"/>
                <w:sz w:val="22"/>
                <w:szCs w:val="22"/>
                <w:lang w:val="nb-NO"/>
              </w:rPr>
            </w:pPr>
          </w:p>
        </w:tc>
        <w:tc>
          <w:tcPr>
            <w:tcW w:w="2980" w:type="dxa"/>
          </w:tcPr>
          <w:p w:rsidR="009600E3" w:rsidRPr="005A67E0" w:rsidRDefault="009600E3" w:rsidP="009600E3">
            <w:pPr>
              <w:rPr>
                <w:rFonts w:asciiTheme="minorHAnsi" w:hAnsiTheme="minorHAnsi"/>
                <w:sz w:val="22"/>
                <w:szCs w:val="22"/>
                <w:lang w:val="nb-NO"/>
              </w:rPr>
            </w:pPr>
            <w:r w:rsidRPr="005A67E0">
              <w:rPr>
                <w:rFonts w:asciiTheme="minorHAnsi" w:eastAsiaTheme="minorEastAsia" w:hAnsiTheme="minorHAnsi" w:cstheme="minorBidi"/>
                <w:sz w:val="22"/>
                <w:szCs w:val="22"/>
                <w:lang w:val="nb-NO" w:eastAsia="en-US"/>
              </w:rPr>
              <w:t xml:space="preserve">Obligatorisk </w:t>
            </w:r>
            <w:proofErr w:type="spellStart"/>
            <w:r w:rsidRPr="005A67E0">
              <w:rPr>
                <w:rFonts w:asciiTheme="minorHAnsi" w:eastAsiaTheme="minorEastAsia" w:hAnsiTheme="minorHAnsi" w:cstheme="minorBidi"/>
                <w:sz w:val="22"/>
                <w:szCs w:val="22"/>
                <w:lang w:val="nb-NO" w:eastAsia="en-US"/>
              </w:rPr>
              <w:t>Tx-kurs</w:t>
            </w:r>
            <w:proofErr w:type="spellEnd"/>
          </w:p>
          <w:p w:rsidR="009600E3" w:rsidRDefault="009600E3" w:rsidP="009600E3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nb-NO" w:eastAsia="en-US"/>
              </w:rPr>
            </w:pPr>
            <w:r w:rsidRPr="009600E3">
              <w:rPr>
                <w:rFonts w:asciiTheme="minorHAnsi" w:eastAsiaTheme="minorEastAsia" w:hAnsiTheme="minorHAnsi" w:cstheme="minorBidi"/>
                <w:sz w:val="22"/>
                <w:szCs w:val="22"/>
                <w:lang w:val="nb-NO" w:eastAsia="en-US"/>
              </w:rPr>
              <w:t xml:space="preserve">Deltatt ved poliklinisk kontroll av 1 </w:t>
            </w:r>
            <w:proofErr w:type="spellStart"/>
            <w:r w:rsidRPr="009600E3">
              <w:rPr>
                <w:rFonts w:asciiTheme="minorHAnsi" w:eastAsiaTheme="minorEastAsia" w:hAnsiTheme="minorHAnsi" w:cstheme="minorBidi"/>
                <w:sz w:val="22"/>
                <w:szCs w:val="22"/>
                <w:lang w:val="nb-NO" w:eastAsia="en-US"/>
              </w:rPr>
              <w:t>pancreastransplantert</w:t>
            </w:r>
            <w:proofErr w:type="spellEnd"/>
            <w:r w:rsidRPr="009600E3">
              <w:rPr>
                <w:rFonts w:asciiTheme="minorHAnsi" w:eastAsiaTheme="minorEastAsia" w:hAnsiTheme="minorHAnsi" w:cstheme="minorBidi"/>
                <w:sz w:val="22"/>
                <w:szCs w:val="22"/>
                <w:lang w:val="nb-NO" w:eastAsia="en-US"/>
              </w:rPr>
              <w:t xml:space="preserve"> første 8 uker ette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nb-NO" w:eastAsia="en-US"/>
              </w:rPr>
              <w:t xml:space="preserve">r </w:t>
            </w:r>
            <w:proofErr w:type="spellStart"/>
            <w:r>
              <w:rPr>
                <w:rFonts w:asciiTheme="minorHAnsi" w:eastAsiaTheme="minorEastAsia" w:hAnsiTheme="minorHAnsi" w:cstheme="minorBidi"/>
                <w:sz w:val="22"/>
                <w:szCs w:val="22"/>
                <w:lang w:val="nb-NO" w:eastAsia="en-US"/>
              </w:rPr>
              <w:t>Tx</w:t>
            </w:r>
            <w:proofErr w:type="spellEnd"/>
            <w:r w:rsidRPr="009600E3">
              <w:rPr>
                <w:rFonts w:asciiTheme="minorHAnsi" w:eastAsiaTheme="minorEastAsia" w:hAnsiTheme="minorHAnsi" w:cstheme="minorBidi"/>
                <w:sz w:val="22"/>
                <w:szCs w:val="22"/>
                <w:lang w:val="nb-NO" w:eastAsia="en-US"/>
              </w:rPr>
              <w:t>.</w:t>
            </w:r>
          </w:p>
          <w:p w:rsidR="009600E3" w:rsidRPr="009600E3" w:rsidRDefault="009600E3" w:rsidP="009600E3">
            <w:pPr>
              <w:rPr>
                <w:rFonts w:asciiTheme="minorHAnsi" w:hAnsiTheme="minorHAnsi"/>
                <w:sz w:val="22"/>
                <w:szCs w:val="22"/>
                <w:lang w:val="nb-NO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nb-NO" w:eastAsia="en-US"/>
              </w:rPr>
              <w:t xml:space="preserve">Kontroll av 2 pasienter med </w:t>
            </w:r>
            <w:proofErr w:type="spellStart"/>
            <w:r>
              <w:rPr>
                <w:rFonts w:asciiTheme="minorHAnsi" w:eastAsiaTheme="minorEastAsia" w:hAnsiTheme="minorHAnsi" w:cstheme="minorBidi"/>
                <w:sz w:val="22"/>
                <w:szCs w:val="22"/>
                <w:lang w:val="nb-NO" w:eastAsia="en-US"/>
              </w:rPr>
              <w:t>pancreastransplantat</w:t>
            </w:r>
            <w:proofErr w:type="spellEnd"/>
            <w:r>
              <w:rPr>
                <w:rFonts w:asciiTheme="minorHAnsi" w:eastAsiaTheme="minorEastAsia" w:hAnsiTheme="minorHAnsi" w:cstheme="minorBidi"/>
                <w:sz w:val="22"/>
                <w:szCs w:val="22"/>
                <w:lang w:val="nb-NO" w:eastAsia="en-US"/>
              </w:rPr>
              <w:t xml:space="preserve"> senere enn 8 uker etter </w:t>
            </w:r>
            <w:proofErr w:type="spellStart"/>
            <w:r>
              <w:rPr>
                <w:rFonts w:asciiTheme="minorHAnsi" w:eastAsiaTheme="minorEastAsia" w:hAnsiTheme="minorHAnsi" w:cstheme="minorBidi"/>
                <w:sz w:val="22"/>
                <w:szCs w:val="22"/>
                <w:lang w:val="nb-NO" w:eastAsia="en-US"/>
              </w:rPr>
              <w:t>Tx</w:t>
            </w:r>
            <w:proofErr w:type="spellEnd"/>
            <w:r>
              <w:rPr>
                <w:rFonts w:asciiTheme="minorHAnsi" w:eastAsiaTheme="minorEastAsia" w:hAnsiTheme="minorHAnsi" w:cstheme="minorBidi"/>
                <w:sz w:val="22"/>
                <w:szCs w:val="22"/>
                <w:lang w:val="nb-NO" w:eastAsia="en-US"/>
              </w:rPr>
              <w:t>.</w:t>
            </w:r>
          </w:p>
          <w:p w:rsidR="00AD6806" w:rsidRPr="009600E3" w:rsidRDefault="009600E3" w:rsidP="009600E3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sz w:val="22"/>
                <w:szCs w:val="22"/>
                <w:lang w:val="nb-NO" w:eastAsia="en-US"/>
              </w:rPr>
            </w:pPr>
            <w:r w:rsidRPr="00AD6806">
              <w:rPr>
                <w:rFonts w:asciiTheme="minorHAnsi" w:eastAsiaTheme="minorEastAsia" w:hAnsiTheme="minorHAnsi" w:cstheme="minorBidi"/>
                <w:sz w:val="22"/>
                <w:szCs w:val="22"/>
                <w:lang w:val="nb-NO" w:eastAsia="en-US"/>
              </w:rPr>
              <w:t>Klinisk arbeid under supervisjon</w:t>
            </w:r>
          </w:p>
        </w:tc>
        <w:tc>
          <w:tcPr>
            <w:tcW w:w="3765" w:type="dxa"/>
            <w:gridSpan w:val="2"/>
          </w:tcPr>
          <w:p w:rsidR="009600E3" w:rsidRPr="00AD6806" w:rsidRDefault="009600E3" w:rsidP="009600E3">
            <w:pPr>
              <w:tabs>
                <w:tab w:val="left" w:pos="2528"/>
              </w:tabs>
              <w:rPr>
                <w:rFonts w:asciiTheme="minorHAnsi" w:hAnsiTheme="minorHAnsi"/>
                <w:sz w:val="22"/>
                <w:szCs w:val="22"/>
              </w:rPr>
            </w:pPr>
            <w:r w:rsidRPr="00AD6806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Sjekkliste</w:t>
            </w:r>
          </w:p>
          <w:p w:rsidR="009600E3" w:rsidRPr="00AD6806" w:rsidRDefault="009600E3" w:rsidP="009600E3">
            <w:pPr>
              <w:tabs>
                <w:tab w:val="left" w:pos="2528"/>
              </w:tabs>
              <w:rPr>
                <w:rFonts w:asciiTheme="minorHAnsi" w:hAnsiTheme="minorHAnsi"/>
                <w:sz w:val="22"/>
                <w:szCs w:val="22"/>
              </w:rPr>
            </w:pPr>
            <w:r w:rsidRPr="00AD6806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Kursprøve</w:t>
            </w:r>
          </w:p>
          <w:p w:rsidR="009600E3" w:rsidRPr="00AD6806" w:rsidRDefault="009600E3" w:rsidP="009600E3">
            <w:pPr>
              <w:tabs>
                <w:tab w:val="left" w:pos="2528"/>
              </w:tabs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AD6806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Supervisørkollegium</w:t>
            </w:r>
            <w:proofErr w:type="spellEnd"/>
          </w:p>
          <w:p w:rsidR="00AD6806" w:rsidRPr="009600E3" w:rsidRDefault="00AD6806" w:rsidP="001965A2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</w:pPr>
          </w:p>
        </w:tc>
      </w:tr>
      <w:tr w:rsidR="00AD6806" w:rsidRPr="009113CC" w:rsidTr="005A67E0">
        <w:trPr>
          <w:trHeight w:val="491"/>
          <w:jc w:val="center"/>
        </w:trPr>
        <w:tc>
          <w:tcPr>
            <w:tcW w:w="5376" w:type="dxa"/>
          </w:tcPr>
          <w:p w:rsidR="00AD6806" w:rsidRDefault="009600E3" w:rsidP="001965A2">
            <w:pPr>
              <w:pStyle w:val="Listeavsnitt"/>
              <w:tabs>
                <w:tab w:val="left" w:pos="2528"/>
              </w:tabs>
              <w:ind w:left="0"/>
              <w:rPr>
                <w:rFonts w:asciiTheme="minorHAnsi" w:hAnsiTheme="minorHAnsi"/>
                <w:b/>
                <w:sz w:val="22"/>
                <w:szCs w:val="22"/>
                <w:lang w:val="nb-NO"/>
              </w:rPr>
            </w:pPr>
            <w:r w:rsidRPr="009600E3">
              <w:rPr>
                <w:rFonts w:asciiTheme="minorHAnsi" w:hAnsiTheme="minorHAnsi"/>
                <w:b/>
                <w:sz w:val="22"/>
                <w:szCs w:val="22"/>
                <w:lang w:val="nb-NO"/>
              </w:rPr>
              <w:t>5.4 Nyreerstattende behandling hos barn</w:t>
            </w:r>
          </w:p>
          <w:p w:rsidR="009600E3" w:rsidRPr="009600E3" w:rsidRDefault="00FB42A0" w:rsidP="00FB42A0">
            <w:pPr>
              <w:pStyle w:val="Listeavsnitt"/>
              <w:tabs>
                <w:tab w:val="left" w:pos="2528"/>
              </w:tabs>
              <w:ind w:left="0"/>
              <w:rPr>
                <w:rFonts w:asciiTheme="minorHAnsi" w:hAnsiTheme="minorHAnsi"/>
                <w:sz w:val="22"/>
                <w:szCs w:val="22"/>
                <w:lang w:val="nb-NO"/>
              </w:rPr>
            </w:pPr>
            <w:r>
              <w:rPr>
                <w:rFonts w:asciiTheme="minorHAnsi" w:hAnsiTheme="minorHAnsi"/>
                <w:sz w:val="22"/>
                <w:szCs w:val="22"/>
                <w:lang w:val="nb-NO"/>
              </w:rPr>
              <w:t xml:space="preserve">Kunne anvende kunnskap om anatomiske og fysiologiske forhold </w:t>
            </w:r>
            <w:r w:rsidR="005A67E0">
              <w:rPr>
                <w:rFonts w:asciiTheme="minorHAnsi" w:hAnsiTheme="minorHAnsi"/>
                <w:sz w:val="22"/>
                <w:szCs w:val="22"/>
                <w:lang w:val="nb-NO"/>
              </w:rPr>
              <w:t>hos</w:t>
            </w:r>
            <w:r>
              <w:rPr>
                <w:rFonts w:asciiTheme="minorHAnsi" w:hAnsiTheme="minorHAnsi"/>
                <w:sz w:val="22"/>
                <w:szCs w:val="22"/>
                <w:lang w:val="nb-NO"/>
              </w:rPr>
              <w:t xml:space="preserve"> barn til ved behov for nyreerstatten</w:t>
            </w:r>
            <w:r w:rsidR="005A67E0">
              <w:rPr>
                <w:rFonts w:asciiTheme="minorHAnsi" w:hAnsiTheme="minorHAnsi"/>
                <w:sz w:val="22"/>
                <w:szCs w:val="22"/>
                <w:lang w:val="nb-NO"/>
              </w:rPr>
              <w:t xml:space="preserve">de behandling, å velge den individuelt best </w:t>
            </w:r>
            <w:r>
              <w:rPr>
                <w:rFonts w:asciiTheme="minorHAnsi" w:hAnsiTheme="minorHAnsi"/>
                <w:sz w:val="22"/>
                <w:szCs w:val="22"/>
                <w:lang w:val="nb-NO"/>
              </w:rPr>
              <w:t>egnede modalitet.</w:t>
            </w:r>
          </w:p>
        </w:tc>
        <w:tc>
          <w:tcPr>
            <w:tcW w:w="1939" w:type="dxa"/>
          </w:tcPr>
          <w:p w:rsidR="00FB42A0" w:rsidRPr="00AD6806" w:rsidRDefault="00FB42A0" w:rsidP="00FB42A0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AD6806">
              <w:rPr>
                <w:rFonts w:asciiTheme="minorHAnsi" w:hAnsiTheme="minorHAnsi"/>
                <w:sz w:val="22"/>
                <w:szCs w:val="22"/>
              </w:rPr>
              <w:t>Kunnskap</w:t>
            </w:r>
            <w:proofErr w:type="spellEnd"/>
            <w:r w:rsidRPr="00AD6806">
              <w:rPr>
                <w:rFonts w:asciiTheme="minorHAnsi" w:hAnsiTheme="minorHAnsi"/>
                <w:sz w:val="22"/>
                <w:szCs w:val="22"/>
              </w:rPr>
              <w:t>,</w:t>
            </w:r>
          </w:p>
          <w:p w:rsidR="00FB42A0" w:rsidRPr="00AD6806" w:rsidRDefault="00FB42A0" w:rsidP="00FB42A0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AD6806">
              <w:rPr>
                <w:rFonts w:asciiTheme="minorHAnsi" w:hAnsiTheme="minorHAnsi"/>
                <w:sz w:val="22"/>
                <w:szCs w:val="22"/>
              </w:rPr>
              <w:t>ferdigheter</w:t>
            </w:r>
            <w:proofErr w:type="spellEnd"/>
            <w:r w:rsidRPr="00AD6806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AD6806">
              <w:rPr>
                <w:rFonts w:asciiTheme="minorHAnsi" w:hAnsiTheme="minorHAnsi"/>
                <w:sz w:val="22"/>
                <w:szCs w:val="22"/>
              </w:rPr>
              <w:t>holdninger</w:t>
            </w:r>
            <w:proofErr w:type="spellEnd"/>
          </w:p>
          <w:p w:rsidR="00AD6806" w:rsidRPr="009600E3" w:rsidRDefault="00AD6806" w:rsidP="001965A2">
            <w:pPr>
              <w:tabs>
                <w:tab w:val="left" w:pos="2528"/>
              </w:tabs>
              <w:rPr>
                <w:rFonts w:asciiTheme="minorHAnsi" w:hAnsiTheme="minorHAnsi"/>
                <w:sz w:val="22"/>
                <w:szCs w:val="22"/>
                <w:lang w:val="nb-NO"/>
              </w:rPr>
            </w:pPr>
          </w:p>
        </w:tc>
        <w:tc>
          <w:tcPr>
            <w:tcW w:w="2980" w:type="dxa"/>
          </w:tcPr>
          <w:p w:rsidR="00AD6806" w:rsidRDefault="00FB42A0" w:rsidP="009E0FBA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sz w:val="22"/>
                <w:szCs w:val="22"/>
                <w:lang w:val="nb-NO" w:eastAsia="en-US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nb-NO" w:eastAsia="en-US"/>
              </w:rPr>
              <w:t xml:space="preserve">Deltatt i vurdering av 1 barn </w:t>
            </w:r>
            <w:proofErr w:type="spellStart"/>
            <w:r>
              <w:rPr>
                <w:rFonts w:asciiTheme="minorHAnsi" w:eastAsiaTheme="minorEastAsia" w:hAnsiTheme="minorHAnsi" w:cstheme="minorBidi"/>
                <w:sz w:val="22"/>
                <w:szCs w:val="22"/>
                <w:lang w:val="nb-NO" w:eastAsia="en-US"/>
              </w:rPr>
              <w:t>tiltrengede</w:t>
            </w:r>
            <w:proofErr w:type="spellEnd"/>
            <w:r>
              <w:rPr>
                <w:rFonts w:asciiTheme="minorHAnsi" w:eastAsiaTheme="minorEastAsia" w:hAnsiTheme="minorHAnsi" w:cstheme="minorBidi"/>
                <w:sz w:val="22"/>
                <w:szCs w:val="22"/>
                <w:lang w:val="nb-NO" w:eastAsia="en-US"/>
              </w:rPr>
              <w:t xml:space="preserve"> nyreerstattende behandling</w:t>
            </w:r>
            <w:r w:rsidR="00D553B9">
              <w:rPr>
                <w:rFonts w:asciiTheme="minorHAnsi" w:eastAsiaTheme="minorEastAsia" w:hAnsiTheme="minorHAnsi" w:cstheme="minorBidi"/>
                <w:sz w:val="22"/>
                <w:szCs w:val="22"/>
                <w:lang w:val="nb-NO" w:eastAsia="en-US"/>
              </w:rPr>
              <w:t>.</w:t>
            </w:r>
          </w:p>
          <w:p w:rsidR="00D553B9" w:rsidRPr="009600E3" w:rsidRDefault="00D553B9" w:rsidP="009E0FBA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sz w:val="22"/>
                <w:szCs w:val="22"/>
                <w:lang w:val="nb-NO" w:eastAsia="en-US"/>
              </w:rPr>
            </w:pPr>
            <w:r w:rsidRPr="00AD6806">
              <w:rPr>
                <w:rFonts w:asciiTheme="minorHAnsi" w:eastAsiaTheme="minorEastAsia" w:hAnsiTheme="minorHAnsi" w:cstheme="minorBidi"/>
                <w:sz w:val="22"/>
                <w:szCs w:val="22"/>
                <w:lang w:val="nb-NO" w:eastAsia="en-US"/>
              </w:rPr>
              <w:t>Klinisk arbeid under supervisjon</w:t>
            </w:r>
          </w:p>
        </w:tc>
        <w:tc>
          <w:tcPr>
            <w:tcW w:w="3765" w:type="dxa"/>
            <w:gridSpan w:val="2"/>
          </w:tcPr>
          <w:p w:rsidR="00D553B9" w:rsidRPr="00AD6806" w:rsidRDefault="00D553B9" w:rsidP="00D553B9">
            <w:pPr>
              <w:tabs>
                <w:tab w:val="left" w:pos="2528"/>
              </w:tabs>
              <w:rPr>
                <w:rFonts w:asciiTheme="minorHAnsi" w:hAnsiTheme="minorHAnsi"/>
                <w:sz w:val="22"/>
                <w:szCs w:val="22"/>
              </w:rPr>
            </w:pPr>
            <w:r w:rsidRPr="00AD6806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Sjekkliste</w:t>
            </w:r>
          </w:p>
          <w:p w:rsidR="00AD6806" w:rsidRPr="009600E3" w:rsidRDefault="00D553B9" w:rsidP="001965A2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</w:pPr>
            <w:proofErr w:type="spellStart"/>
            <w:r w:rsidRPr="00AD6806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Supervisørkollegium</w:t>
            </w:r>
            <w:proofErr w:type="spellEnd"/>
          </w:p>
        </w:tc>
      </w:tr>
      <w:tr w:rsidR="009600E3" w:rsidRPr="009113CC" w:rsidTr="005A67E0">
        <w:trPr>
          <w:trHeight w:val="491"/>
          <w:jc w:val="center"/>
        </w:trPr>
        <w:tc>
          <w:tcPr>
            <w:tcW w:w="5376" w:type="dxa"/>
          </w:tcPr>
          <w:p w:rsidR="009600E3" w:rsidRPr="00D553B9" w:rsidRDefault="005A67E0" w:rsidP="001965A2">
            <w:pPr>
              <w:pStyle w:val="Listeavsnitt"/>
              <w:tabs>
                <w:tab w:val="left" w:pos="2528"/>
              </w:tabs>
              <w:ind w:left="0"/>
              <w:rPr>
                <w:rFonts w:asciiTheme="minorHAnsi" w:hAnsiTheme="minorHAnsi"/>
                <w:b/>
                <w:sz w:val="22"/>
                <w:szCs w:val="22"/>
                <w:lang w:val="nb-NO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/>
              </w:rPr>
              <w:t xml:space="preserve">Læringsmål 6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  <w:lang w:val="nb-NO"/>
              </w:rPr>
              <w:t>Plasmaferese</w:t>
            </w:r>
            <w:proofErr w:type="spellEnd"/>
          </w:p>
        </w:tc>
        <w:tc>
          <w:tcPr>
            <w:tcW w:w="1939" w:type="dxa"/>
          </w:tcPr>
          <w:p w:rsidR="009600E3" w:rsidRPr="00FB42A0" w:rsidRDefault="009600E3" w:rsidP="001965A2">
            <w:pPr>
              <w:tabs>
                <w:tab w:val="left" w:pos="2528"/>
              </w:tabs>
              <w:rPr>
                <w:rFonts w:asciiTheme="minorHAnsi" w:hAnsiTheme="minorHAnsi"/>
                <w:sz w:val="22"/>
                <w:szCs w:val="22"/>
                <w:lang w:val="nb-NO"/>
              </w:rPr>
            </w:pPr>
          </w:p>
        </w:tc>
        <w:tc>
          <w:tcPr>
            <w:tcW w:w="2980" w:type="dxa"/>
          </w:tcPr>
          <w:p w:rsidR="009600E3" w:rsidRPr="00FB42A0" w:rsidRDefault="009600E3" w:rsidP="009E0FBA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sz w:val="22"/>
                <w:szCs w:val="22"/>
                <w:lang w:val="nb-NO" w:eastAsia="en-US"/>
              </w:rPr>
            </w:pPr>
          </w:p>
        </w:tc>
        <w:tc>
          <w:tcPr>
            <w:tcW w:w="3765" w:type="dxa"/>
            <w:gridSpan w:val="2"/>
          </w:tcPr>
          <w:p w:rsidR="009600E3" w:rsidRPr="00FB42A0" w:rsidRDefault="009600E3" w:rsidP="001965A2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</w:pPr>
          </w:p>
        </w:tc>
      </w:tr>
      <w:tr w:rsidR="009600E3" w:rsidRPr="009113CC" w:rsidTr="005A67E0">
        <w:trPr>
          <w:trHeight w:val="491"/>
          <w:jc w:val="center"/>
        </w:trPr>
        <w:tc>
          <w:tcPr>
            <w:tcW w:w="5376" w:type="dxa"/>
          </w:tcPr>
          <w:p w:rsidR="009600E3" w:rsidRDefault="00D553B9" w:rsidP="001965A2">
            <w:pPr>
              <w:pStyle w:val="Listeavsnitt"/>
              <w:tabs>
                <w:tab w:val="left" w:pos="2528"/>
              </w:tabs>
              <w:ind w:left="0"/>
              <w:rPr>
                <w:rFonts w:asciiTheme="minorHAnsi" w:hAnsiTheme="minorHAnsi"/>
                <w:sz w:val="22"/>
                <w:szCs w:val="22"/>
                <w:lang w:val="nb-NO"/>
              </w:rPr>
            </w:pPr>
            <w:r>
              <w:rPr>
                <w:rFonts w:asciiTheme="minorHAnsi" w:hAnsiTheme="minorHAnsi"/>
                <w:sz w:val="22"/>
                <w:szCs w:val="22"/>
                <w:lang w:val="nb-NO"/>
              </w:rPr>
              <w:t>Delmål 6.1</w:t>
            </w:r>
          </w:p>
          <w:p w:rsidR="00D553B9" w:rsidRPr="00FB42A0" w:rsidRDefault="00D553B9" w:rsidP="00D553B9">
            <w:pPr>
              <w:pStyle w:val="Listeavsnitt"/>
              <w:tabs>
                <w:tab w:val="left" w:pos="2528"/>
              </w:tabs>
              <w:ind w:left="0"/>
              <w:rPr>
                <w:rFonts w:asciiTheme="minorHAnsi" w:hAnsiTheme="minorHAnsi"/>
                <w:sz w:val="22"/>
                <w:szCs w:val="22"/>
                <w:lang w:val="nb-NO"/>
              </w:rPr>
            </w:pPr>
            <w:r>
              <w:rPr>
                <w:rFonts w:asciiTheme="minorHAnsi" w:hAnsiTheme="minorHAnsi"/>
                <w:sz w:val="22"/>
                <w:szCs w:val="22"/>
                <w:lang w:val="nb-NO"/>
              </w:rPr>
              <w:t>Ha kjennskap til apparatur og fysiologiske prinsipper for g</w:t>
            </w:r>
            <w:r w:rsidR="005A67E0">
              <w:rPr>
                <w:rFonts w:asciiTheme="minorHAnsi" w:hAnsiTheme="minorHAnsi"/>
                <w:sz w:val="22"/>
                <w:szCs w:val="22"/>
                <w:lang w:val="nb-NO"/>
              </w:rPr>
              <w:t xml:space="preserve">jennomføring av </w:t>
            </w:r>
            <w:proofErr w:type="spellStart"/>
            <w:r w:rsidR="005A67E0">
              <w:rPr>
                <w:rFonts w:asciiTheme="minorHAnsi" w:hAnsiTheme="minorHAnsi"/>
                <w:sz w:val="22"/>
                <w:szCs w:val="22"/>
                <w:lang w:val="nb-NO"/>
              </w:rPr>
              <w:t>plasmaferese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nb-NO"/>
              </w:rPr>
              <w:t xml:space="preserve"> </w:t>
            </w:r>
          </w:p>
        </w:tc>
        <w:tc>
          <w:tcPr>
            <w:tcW w:w="1939" w:type="dxa"/>
          </w:tcPr>
          <w:p w:rsidR="000306B7" w:rsidRPr="00AD6806" w:rsidRDefault="000306B7" w:rsidP="000306B7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AD6806">
              <w:rPr>
                <w:rFonts w:asciiTheme="minorHAnsi" w:hAnsiTheme="minorHAnsi"/>
                <w:sz w:val="22"/>
                <w:szCs w:val="22"/>
              </w:rPr>
              <w:t>Kunnskap</w:t>
            </w:r>
            <w:proofErr w:type="spellEnd"/>
            <w:r w:rsidRPr="00AD6806">
              <w:rPr>
                <w:rFonts w:asciiTheme="minorHAnsi" w:hAnsiTheme="minorHAnsi"/>
                <w:sz w:val="22"/>
                <w:szCs w:val="22"/>
              </w:rPr>
              <w:t>,</w:t>
            </w:r>
          </w:p>
          <w:p w:rsidR="000306B7" w:rsidRPr="00AD6806" w:rsidRDefault="000306B7" w:rsidP="000306B7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AD6806">
              <w:rPr>
                <w:rFonts w:asciiTheme="minorHAnsi" w:hAnsiTheme="minorHAnsi"/>
                <w:sz w:val="22"/>
                <w:szCs w:val="22"/>
              </w:rPr>
              <w:t>ferdigheter</w:t>
            </w:r>
            <w:proofErr w:type="spellEnd"/>
            <w:r w:rsidRPr="00AD6806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AD6806">
              <w:rPr>
                <w:rFonts w:asciiTheme="minorHAnsi" w:hAnsiTheme="minorHAnsi"/>
                <w:sz w:val="22"/>
                <w:szCs w:val="22"/>
              </w:rPr>
              <w:t>holdninger</w:t>
            </w:r>
            <w:proofErr w:type="spellEnd"/>
          </w:p>
          <w:p w:rsidR="009600E3" w:rsidRPr="00FB42A0" w:rsidRDefault="009600E3" w:rsidP="001965A2">
            <w:pPr>
              <w:tabs>
                <w:tab w:val="left" w:pos="2528"/>
              </w:tabs>
              <w:rPr>
                <w:rFonts w:asciiTheme="minorHAnsi" w:hAnsiTheme="minorHAnsi"/>
                <w:sz w:val="22"/>
                <w:szCs w:val="22"/>
                <w:lang w:val="nb-NO"/>
              </w:rPr>
            </w:pPr>
          </w:p>
        </w:tc>
        <w:tc>
          <w:tcPr>
            <w:tcW w:w="2980" w:type="dxa"/>
          </w:tcPr>
          <w:p w:rsidR="009600E3" w:rsidRPr="00FB42A0" w:rsidRDefault="000306B7" w:rsidP="009E0FBA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sz w:val="22"/>
                <w:szCs w:val="22"/>
                <w:lang w:val="nb-NO" w:eastAsia="en-US"/>
              </w:rPr>
            </w:pPr>
            <w:r w:rsidRPr="00AD6806">
              <w:rPr>
                <w:rFonts w:asciiTheme="minorHAnsi" w:eastAsiaTheme="minorEastAsia" w:hAnsiTheme="minorHAnsi" w:cstheme="minorBidi"/>
                <w:sz w:val="22"/>
                <w:szCs w:val="22"/>
                <w:lang w:val="nb-NO" w:eastAsia="en-US"/>
              </w:rPr>
              <w:t>Klinisk arbeid under supervisjon</w:t>
            </w:r>
          </w:p>
        </w:tc>
        <w:tc>
          <w:tcPr>
            <w:tcW w:w="3765" w:type="dxa"/>
            <w:gridSpan w:val="2"/>
          </w:tcPr>
          <w:p w:rsidR="009600E3" w:rsidRPr="00FB42A0" w:rsidRDefault="000306B7" w:rsidP="001965A2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</w:pPr>
            <w:proofErr w:type="spellStart"/>
            <w:r w:rsidRPr="00AD6806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Supervisørkollegium</w:t>
            </w:r>
            <w:proofErr w:type="spellEnd"/>
          </w:p>
        </w:tc>
      </w:tr>
      <w:tr w:rsidR="00D553B9" w:rsidRPr="009113CC" w:rsidTr="005A67E0">
        <w:trPr>
          <w:trHeight w:val="491"/>
          <w:jc w:val="center"/>
        </w:trPr>
        <w:tc>
          <w:tcPr>
            <w:tcW w:w="5376" w:type="dxa"/>
          </w:tcPr>
          <w:p w:rsidR="00D553B9" w:rsidRDefault="000306B7" w:rsidP="000306B7">
            <w:pPr>
              <w:pStyle w:val="Listeavsnitt"/>
              <w:tabs>
                <w:tab w:val="left" w:pos="2528"/>
              </w:tabs>
              <w:ind w:left="0"/>
              <w:rPr>
                <w:rFonts w:asciiTheme="minorHAnsi" w:hAnsiTheme="minorHAnsi"/>
                <w:sz w:val="22"/>
                <w:szCs w:val="22"/>
                <w:lang w:val="nb-NO"/>
              </w:rPr>
            </w:pPr>
            <w:r>
              <w:rPr>
                <w:rFonts w:asciiTheme="minorHAnsi" w:hAnsiTheme="minorHAnsi"/>
                <w:sz w:val="22"/>
                <w:szCs w:val="22"/>
                <w:lang w:val="nb-NO"/>
              </w:rPr>
              <w:t>Delmål 6.2</w:t>
            </w:r>
          </w:p>
          <w:p w:rsidR="000306B7" w:rsidRPr="000306B7" w:rsidRDefault="000306B7" w:rsidP="000306B7">
            <w:pPr>
              <w:pStyle w:val="Listeavsnitt"/>
              <w:tabs>
                <w:tab w:val="left" w:pos="2528"/>
              </w:tabs>
              <w:ind w:left="0"/>
              <w:rPr>
                <w:rFonts w:asciiTheme="minorHAnsi" w:hAnsiTheme="minorHAnsi"/>
                <w:sz w:val="22"/>
                <w:szCs w:val="22"/>
                <w:lang w:val="nb-NO"/>
              </w:rPr>
            </w:pPr>
            <w:r>
              <w:rPr>
                <w:rFonts w:asciiTheme="minorHAnsi" w:hAnsiTheme="minorHAnsi"/>
                <w:sz w:val="22"/>
                <w:szCs w:val="22"/>
                <w:lang w:val="nb-NO"/>
              </w:rPr>
              <w:t>Selvstendig stille renal indikasjon for behandlingen og ha kunnskap om andre</w:t>
            </w:r>
            <w:r w:rsidR="005A67E0">
              <w:rPr>
                <w:rFonts w:asciiTheme="minorHAnsi" w:hAnsiTheme="minorHAnsi"/>
                <w:sz w:val="22"/>
                <w:szCs w:val="22"/>
                <w:lang w:val="nb-NO"/>
              </w:rPr>
              <w:t xml:space="preserve"> sykdommer hvor </w:t>
            </w:r>
            <w:proofErr w:type="spellStart"/>
            <w:r w:rsidR="005A67E0">
              <w:rPr>
                <w:rFonts w:asciiTheme="minorHAnsi" w:hAnsiTheme="minorHAnsi"/>
                <w:sz w:val="22"/>
                <w:szCs w:val="22"/>
                <w:lang w:val="nb-NO"/>
              </w:rPr>
              <w:t>plasmaferese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nb-NO"/>
              </w:rPr>
              <w:t xml:space="preserve"> er indisert.</w:t>
            </w:r>
          </w:p>
        </w:tc>
        <w:tc>
          <w:tcPr>
            <w:tcW w:w="1939" w:type="dxa"/>
          </w:tcPr>
          <w:p w:rsidR="000306B7" w:rsidRPr="00AD6806" w:rsidRDefault="000306B7" w:rsidP="000306B7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AD6806">
              <w:rPr>
                <w:rFonts w:asciiTheme="minorHAnsi" w:hAnsiTheme="minorHAnsi"/>
                <w:sz w:val="22"/>
                <w:szCs w:val="22"/>
              </w:rPr>
              <w:t>Kunnskap</w:t>
            </w:r>
            <w:proofErr w:type="spellEnd"/>
            <w:r w:rsidRPr="00AD6806">
              <w:rPr>
                <w:rFonts w:asciiTheme="minorHAnsi" w:hAnsiTheme="minorHAnsi"/>
                <w:sz w:val="22"/>
                <w:szCs w:val="22"/>
              </w:rPr>
              <w:t>,</w:t>
            </w:r>
          </w:p>
          <w:p w:rsidR="000306B7" w:rsidRPr="00AD6806" w:rsidRDefault="000306B7" w:rsidP="000306B7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AD6806">
              <w:rPr>
                <w:rFonts w:asciiTheme="minorHAnsi" w:hAnsiTheme="minorHAnsi"/>
                <w:sz w:val="22"/>
                <w:szCs w:val="22"/>
              </w:rPr>
              <w:t>ferdigheter</w:t>
            </w:r>
            <w:proofErr w:type="spellEnd"/>
            <w:r w:rsidRPr="00AD6806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AD6806">
              <w:rPr>
                <w:rFonts w:asciiTheme="minorHAnsi" w:hAnsiTheme="minorHAnsi"/>
                <w:sz w:val="22"/>
                <w:szCs w:val="22"/>
              </w:rPr>
              <w:t>holdninger</w:t>
            </w:r>
            <w:proofErr w:type="spellEnd"/>
          </w:p>
          <w:p w:rsidR="00D553B9" w:rsidRPr="000306B7" w:rsidRDefault="00D553B9" w:rsidP="001965A2">
            <w:pPr>
              <w:tabs>
                <w:tab w:val="left" w:pos="2528"/>
              </w:tabs>
              <w:rPr>
                <w:rFonts w:asciiTheme="minorHAnsi" w:hAnsiTheme="minorHAnsi"/>
                <w:sz w:val="22"/>
                <w:szCs w:val="22"/>
                <w:lang w:val="nb-NO"/>
              </w:rPr>
            </w:pPr>
          </w:p>
        </w:tc>
        <w:tc>
          <w:tcPr>
            <w:tcW w:w="2980" w:type="dxa"/>
          </w:tcPr>
          <w:p w:rsidR="00D553B9" w:rsidRDefault="000306B7" w:rsidP="000306B7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sz w:val="22"/>
                <w:szCs w:val="22"/>
                <w:lang w:val="nb-NO" w:eastAsia="en-US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nb-NO" w:eastAsia="en-US"/>
              </w:rPr>
              <w:t>Deltatt i indikasjonsstilling for plasmautskifting hos 5 pasienter</w:t>
            </w:r>
          </w:p>
          <w:p w:rsidR="000306B7" w:rsidRPr="000306B7" w:rsidRDefault="000306B7" w:rsidP="000306B7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sz w:val="22"/>
                <w:szCs w:val="22"/>
                <w:lang w:val="nb-NO" w:eastAsia="en-US"/>
              </w:rPr>
            </w:pPr>
            <w:r w:rsidRPr="00AD6806">
              <w:rPr>
                <w:rFonts w:asciiTheme="minorHAnsi" w:eastAsiaTheme="minorEastAsia" w:hAnsiTheme="minorHAnsi" w:cstheme="minorBidi"/>
                <w:sz w:val="22"/>
                <w:szCs w:val="22"/>
                <w:lang w:val="nb-NO" w:eastAsia="en-US"/>
              </w:rPr>
              <w:t>Klinisk arbeid under supervisjon</w:t>
            </w:r>
          </w:p>
        </w:tc>
        <w:tc>
          <w:tcPr>
            <w:tcW w:w="3765" w:type="dxa"/>
            <w:gridSpan w:val="2"/>
          </w:tcPr>
          <w:p w:rsidR="000306B7" w:rsidRPr="00AD6806" w:rsidRDefault="000306B7" w:rsidP="000306B7">
            <w:pPr>
              <w:tabs>
                <w:tab w:val="left" w:pos="2528"/>
              </w:tabs>
              <w:rPr>
                <w:rFonts w:asciiTheme="minorHAnsi" w:hAnsiTheme="minorHAnsi"/>
                <w:sz w:val="22"/>
                <w:szCs w:val="22"/>
              </w:rPr>
            </w:pPr>
            <w:r w:rsidRPr="00AD6806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Sjekkliste</w:t>
            </w:r>
          </w:p>
          <w:p w:rsidR="00D553B9" w:rsidRPr="000306B7" w:rsidRDefault="000306B7" w:rsidP="000306B7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</w:pPr>
            <w:proofErr w:type="spellStart"/>
            <w:r w:rsidRPr="00AD6806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Supervisørkollegium</w:t>
            </w:r>
            <w:proofErr w:type="spellEnd"/>
          </w:p>
        </w:tc>
      </w:tr>
      <w:tr w:rsidR="00D553B9" w:rsidRPr="009113CC" w:rsidTr="005A67E0">
        <w:trPr>
          <w:trHeight w:val="491"/>
          <w:jc w:val="center"/>
        </w:trPr>
        <w:tc>
          <w:tcPr>
            <w:tcW w:w="5376" w:type="dxa"/>
          </w:tcPr>
          <w:p w:rsidR="000306B7" w:rsidRDefault="000306B7" w:rsidP="000306B7">
            <w:pPr>
              <w:pStyle w:val="Listeavsnitt"/>
              <w:tabs>
                <w:tab w:val="left" w:pos="2528"/>
              </w:tabs>
              <w:ind w:left="0"/>
              <w:rPr>
                <w:rFonts w:asciiTheme="minorHAnsi" w:hAnsiTheme="minorHAnsi"/>
                <w:sz w:val="22"/>
                <w:szCs w:val="22"/>
                <w:lang w:val="nb-NO"/>
              </w:rPr>
            </w:pPr>
            <w:r>
              <w:rPr>
                <w:rFonts w:asciiTheme="minorHAnsi" w:hAnsiTheme="minorHAnsi"/>
                <w:sz w:val="22"/>
                <w:szCs w:val="22"/>
                <w:lang w:val="nb-NO"/>
              </w:rPr>
              <w:t>Delmål 6.3</w:t>
            </w:r>
          </w:p>
          <w:p w:rsidR="00D553B9" w:rsidRPr="000306B7" w:rsidRDefault="000306B7" w:rsidP="000306B7">
            <w:pPr>
              <w:pStyle w:val="Listeavsnitt"/>
              <w:tabs>
                <w:tab w:val="left" w:pos="2528"/>
              </w:tabs>
              <w:ind w:left="0"/>
              <w:rPr>
                <w:rFonts w:asciiTheme="minorHAnsi" w:hAnsiTheme="minorHAnsi"/>
                <w:sz w:val="22"/>
                <w:szCs w:val="22"/>
                <w:lang w:val="nb-NO"/>
              </w:rPr>
            </w:pPr>
            <w:r w:rsidRPr="00D553B9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 xml:space="preserve">Selvstendig 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 xml:space="preserve">kunne </w:t>
            </w:r>
            <w:r w:rsidR="005A67E0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 xml:space="preserve">iverksette </w:t>
            </w:r>
            <w:proofErr w:type="spellStart"/>
            <w:r w:rsidR="005A67E0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plasmaferese</w:t>
            </w:r>
            <w:proofErr w:type="spellEnd"/>
            <w:r w:rsidRPr="00D553B9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 xml:space="preserve">, med tekniske ordinasjoner, hyppighet og 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lengde.</w:t>
            </w:r>
          </w:p>
        </w:tc>
        <w:tc>
          <w:tcPr>
            <w:tcW w:w="1939" w:type="dxa"/>
          </w:tcPr>
          <w:p w:rsidR="000306B7" w:rsidRPr="00AD6806" w:rsidRDefault="000306B7" w:rsidP="000306B7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AD6806">
              <w:rPr>
                <w:rFonts w:asciiTheme="minorHAnsi" w:hAnsiTheme="minorHAnsi"/>
                <w:sz w:val="22"/>
                <w:szCs w:val="22"/>
              </w:rPr>
              <w:t>Kunnskap</w:t>
            </w:r>
            <w:proofErr w:type="spellEnd"/>
            <w:r w:rsidRPr="00AD6806">
              <w:rPr>
                <w:rFonts w:asciiTheme="minorHAnsi" w:hAnsiTheme="minorHAnsi"/>
                <w:sz w:val="22"/>
                <w:szCs w:val="22"/>
              </w:rPr>
              <w:t>,</w:t>
            </w:r>
          </w:p>
          <w:p w:rsidR="000306B7" w:rsidRPr="00AD6806" w:rsidRDefault="000306B7" w:rsidP="000306B7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AD6806">
              <w:rPr>
                <w:rFonts w:asciiTheme="minorHAnsi" w:hAnsiTheme="minorHAnsi"/>
                <w:sz w:val="22"/>
                <w:szCs w:val="22"/>
              </w:rPr>
              <w:t>ferdigheter</w:t>
            </w:r>
            <w:proofErr w:type="spellEnd"/>
            <w:r w:rsidRPr="00AD6806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AD6806">
              <w:rPr>
                <w:rFonts w:asciiTheme="minorHAnsi" w:hAnsiTheme="minorHAnsi"/>
                <w:sz w:val="22"/>
                <w:szCs w:val="22"/>
              </w:rPr>
              <w:t>holdninger</w:t>
            </w:r>
            <w:proofErr w:type="spellEnd"/>
          </w:p>
          <w:p w:rsidR="00D553B9" w:rsidRPr="000306B7" w:rsidRDefault="00D553B9" w:rsidP="001965A2">
            <w:pPr>
              <w:tabs>
                <w:tab w:val="left" w:pos="2528"/>
              </w:tabs>
              <w:rPr>
                <w:rFonts w:asciiTheme="minorHAnsi" w:hAnsiTheme="minorHAnsi"/>
                <w:sz w:val="22"/>
                <w:szCs w:val="22"/>
                <w:lang w:val="nb-NO"/>
              </w:rPr>
            </w:pPr>
          </w:p>
        </w:tc>
        <w:tc>
          <w:tcPr>
            <w:tcW w:w="2980" w:type="dxa"/>
          </w:tcPr>
          <w:p w:rsidR="00D553B9" w:rsidRDefault="000306B7" w:rsidP="009E0FBA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sz w:val="22"/>
                <w:szCs w:val="22"/>
                <w:lang w:val="nb-NO" w:eastAsia="en-US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nb-NO" w:eastAsia="en-US"/>
              </w:rPr>
              <w:lastRenderedPageBreak/>
              <w:t xml:space="preserve">Ordinere </w:t>
            </w:r>
            <w:proofErr w:type="spellStart"/>
            <w:r>
              <w:rPr>
                <w:rFonts w:asciiTheme="minorHAnsi" w:eastAsiaTheme="minorEastAsia" w:hAnsiTheme="minorHAnsi" w:cstheme="minorBidi"/>
                <w:sz w:val="22"/>
                <w:szCs w:val="22"/>
                <w:lang w:val="nb-NO" w:eastAsia="en-US"/>
              </w:rPr>
              <w:t>plasmaferesebehandling</w:t>
            </w:r>
            <w:proofErr w:type="spellEnd"/>
            <w:r>
              <w:rPr>
                <w:rFonts w:asciiTheme="minorHAnsi" w:eastAsiaTheme="minorEastAsia" w:hAnsiTheme="minorHAnsi" w:cstheme="minorBidi"/>
                <w:sz w:val="22"/>
                <w:szCs w:val="22"/>
                <w:lang w:val="nb-NO" w:eastAsia="en-US"/>
              </w:rPr>
              <w:t xml:space="preserve"> for 3 pasienter</w:t>
            </w:r>
          </w:p>
          <w:p w:rsidR="000306B7" w:rsidRPr="000306B7" w:rsidRDefault="000306B7" w:rsidP="009E0FBA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sz w:val="22"/>
                <w:szCs w:val="22"/>
                <w:lang w:val="nb-NO" w:eastAsia="en-US"/>
              </w:rPr>
            </w:pPr>
            <w:r w:rsidRPr="00AD6806">
              <w:rPr>
                <w:rFonts w:asciiTheme="minorHAnsi" w:eastAsiaTheme="minorEastAsia" w:hAnsiTheme="minorHAnsi" w:cstheme="minorBidi"/>
                <w:sz w:val="22"/>
                <w:szCs w:val="22"/>
                <w:lang w:val="nb-NO" w:eastAsia="en-US"/>
              </w:rPr>
              <w:lastRenderedPageBreak/>
              <w:t>Klinisk arbeid under supervisjon</w:t>
            </w:r>
          </w:p>
        </w:tc>
        <w:tc>
          <w:tcPr>
            <w:tcW w:w="3765" w:type="dxa"/>
            <w:gridSpan w:val="2"/>
          </w:tcPr>
          <w:p w:rsidR="000306B7" w:rsidRPr="00AD6806" w:rsidRDefault="000306B7" w:rsidP="000306B7">
            <w:pPr>
              <w:tabs>
                <w:tab w:val="left" w:pos="2528"/>
              </w:tabs>
              <w:rPr>
                <w:rFonts w:asciiTheme="minorHAnsi" w:hAnsiTheme="minorHAnsi"/>
                <w:sz w:val="22"/>
                <w:szCs w:val="22"/>
              </w:rPr>
            </w:pPr>
            <w:r w:rsidRPr="00AD6806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lastRenderedPageBreak/>
              <w:t>Sjekkliste</w:t>
            </w:r>
          </w:p>
          <w:p w:rsidR="00D553B9" w:rsidRPr="000306B7" w:rsidRDefault="000306B7" w:rsidP="000306B7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</w:pPr>
            <w:proofErr w:type="spellStart"/>
            <w:r w:rsidRPr="00AD6806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Supervisørkollegium</w:t>
            </w:r>
            <w:proofErr w:type="spellEnd"/>
          </w:p>
        </w:tc>
      </w:tr>
      <w:tr w:rsidR="00D553B9" w:rsidRPr="009113CC" w:rsidTr="005A67E0">
        <w:trPr>
          <w:trHeight w:val="491"/>
          <w:jc w:val="center"/>
        </w:trPr>
        <w:tc>
          <w:tcPr>
            <w:tcW w:w="5376" w:type="dxa"/>
          </w:tcPr>
          <w:p w:rsidR="000306B7" w:rsidRDefault="000306B7" w:rsidP="000306B7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lastRenderedPageBreak/>
              <w:t>Delmål 6.4</w:t>
            </w:r>
          </w:p>
          <w:p w:rsidR="00D553B9" w:rsidRPr="000306B7" w:rsidRDefault="000306B7" w:rsidP="000306B7">
            <w:pPr>
              <w:pStyle w:val="Listeavsnitt"/>
              <w:tabs>
                <w:tab w:val="left" w:pos="2528"/>
              </w:tabs>
              <w:ind w:left="0"/>
              <w:rPr>
                <w:rFonts w:asciiTheme="minorHAnsi" w:hAnsiTheme="minorHAnsi"/>
                <w:sz w:val="22"/>
                <w:szCs w:val="22"/>
                <w:lang w:val="nb-NO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Ha kjennskap til og selvstendig behandle</w:t>
            </w:r>
            <w:r w:rsidR="005A67E0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 xml:space="preserve"> komplikasjoner til </w:t>
            </w:r>
            <w:proofErr w:type="spellStart"/>
            <w:r w:rsidR="005A67E0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plasmaferese</w:t>
            </w:r>
            <w:proofErr w:type="spellEnd"/>
            <w:r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 xml:space="preserve">, herunder </w:t>
            </w:r>
            <w:proofErr w:type="spellStart"/>
            <w:r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hypokalsemi</w:t>
            </w:r>
            <w:proofErr w:type="spellEnd"/>
            <w:r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 xml:space="preserve">, </w:t>
            </w:r>
            <w:proofErr w:type="spellStart"/>
            <w:r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i</w:t>
            </w:r>
            <w:r w:rsidR="005A67E0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nfeksjon-</w:t>
            </w:r>
            <w:proofErr w:type="spellEnd"/>
            <w:r w:rsidR="005A67E0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 xml:space="preserve"> og blødningskomplikasjoner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.</w:t>
            </w:r>
          </w:p>
        </w:tc>
        <w:tc>
          <w:tcPr>
            <w:tcW w:w="1939" w:type="dxa"/>
          </w:tcPr>
          <w:p w:rsidR="000306B7" w:rsidRPr="00AD6806" w:rsidRDefault="000306B7" w:rsidP="000306B7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AD6806">
              <w:rPr>
                <w:rFonts w:asciiTheme="minorHAnsi" w:hAnsiTheme="minorHAnsi"/>
                <w:sz w:val="22"/>
                <w:szCs w:val="22"/>
              </w:rPr>
              <w:t>Kunnskap</w:t>
            </w:r>
            <w:proofErr w:type="spellEnd"/>
            <w:r w:rsidRPr="00AD6806">
              <w:rPr>
                <w:rFonts w:asciiTheme="minorHAnsi" w:hAnsiTheme="minorHAnsi"/>
                <w:sz w:val="22"/>
                <w:szCs w:val="22"/>
              </w:rPr>
              <w:t>,</w:t>
            </w:r>
          </w:p>
          <w:p w:rsidR="000306B7" w:rsidRPr="00AD6806" w:rsidRDefault="000306B7" w:rsidP="000306B7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AD6806">
              <w:rPr>
                <w:rFonts w:asciiTheme="minorHAnsi" w:hAnsiTheme="minorHAnsi"/>
                <w:sz w:val="22"/>
                <w:szCs w:val="22"/>
              </w:rPr>
              <w:t>ferdigheter</w:t>
            </w:r>
            <w:proofErr w:type="spellEnd"/>
            <w:r w:rsidRPr="00AD6806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AD6806">
              <w:rPr>
                <w:rFonts w:asciiTheme="minorHAnsi" w:hAnsiTheme="minorHAnsi"/>
                <w:sz w:val="22"/>
                <w:szCs w:val="22"/>
              </w:rPr>
              <w:t>holdninger</w:t>
            </w:r>
            <w:proofErr w:type="spellEnd"/>
          </w:p>
          <w:p w:rsidR="00D553B9" w:rsidRPr="000306B7" w:rsidRDefault="00D553B9" w:rsidP="001965A2">
            <w:pPr>
              <w:tabs>
                <w:tab w:val="left" w:pos="2528"/>
              </w:tabs>
              <w:rPr>
                <w:rFonts w:asciiTheme="minorHAnsi" w:hAnsiTheme="minorHAnsi"/>
                <w:sz w:val="22"/>
                <w:szCs w:val="22"/>
                <w:lang w:val="nb-NO"/>
              </w:rPr>
            </w:pPr>
          </w:p>
        </w:tc>
        <w:tc>
          <w:tcPr>
            <w:tcW w:w="2980" w:type="dxa"/>
          </w:tcPr>
          <w:p w:rsidR="00D553B9" w:rsidRPr="000306B7" w:rsidRDefault="000306B7" w:rsidP="009E0FBA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sz w:val="22"/>
                <w:szCs w:val="22"/>
                <w:lang w:val="nb-NO" w:eastAsia="en-US"/>
              </w:rPr>
            </w:pPr>
            <w:r w:rsidRPr="00AD6806">
              <w:rPr>
                <w:rFonts w:asciiTheme="minorHAnsi" w:eastAsiaTheme="minorEastAsia" w:hAnsiTheme="minorHAnsi" w:cstheme="minorBidi"/>
                <w:sz w:val="22"/>
                <w:szCs w:val="22"/>
                <w:lang w:val="nb-NO" w:eastAsia="en-US"/>
              </w:rPr>
              <w:t>Klinisk arbeid under supervisjon</w:t>
            </w:r>
          </w:p>
        </w:tc>
        <w:tc>
          <w:tcPr>
            <w:tcW w:w="3765" w:type="dxa"/>
            <w:gridSpan w:val="2"/>
          </w:tcPr>
          <w:p w:rsidR="00D553B9" w:rsidRPr="000306B7" w:rsidRDefault="000306B7" w:rsidP="001965A2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</w:pPr>
            <w:proofErr w:type="spellStart"/>
            <w:r w:rsidRPr="00AD6806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Supervisørkollegium</w:t>
            </w:r>
            <w:proofErr w:type="spellEnd"/>
          </w:p>
        </w:tc>
      </w:tr>
      <w:tr w:rsidR="00D553B9" w:rsidRPr="009113CC" w:rsidTr="005A67E0">
        <w:trPr>
          <w:trHeight w:val="491"/>
          <w:jc w:val="center"/>
        </w:trPr>
        <w:tc>
          <w:tcPr>
            <w:tcW w:w="5376" w:type="dxa"/>
          </w:tcPr>
          <w:p w:rsidR="000306B7" w:rsidRPr="00DA36F0" w:rsidRDefault="000306B7" w:rsidP="000306B7">
            <w:pPr>
              <w:pStyle w:val="Listeavsnitt"/>
              <w:tabs>
                <w:tab w:val="left" w:pos="2528"/>
              </w:tabs>
              <w:ind w:left="0"/>
              <w:rPr>
                <w:rFonts w:asciiTheme="minorHAnsi" w:hAnsiTheme="minorHAnsi"/>
                <w:b/>
                <w:sz w:val="22"/>
                <w:szCs w:val="22"/>
                <w:lang w:val="nb-NO"/>
              </w:rPr>
            </w:pPr>
            <w:r w:rsidRPr="0A6B15BA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nb-NO"/>
              </w:rPr>
              <w:t>Læringsmål 7 Hypertensjon</w:t>
            </w:r>
          </w:p>
          <w:p w:rsidR="00D553B9" w:rsidRPr="000306B7" w:rsidRDefault="00D553B9" w:rsidP="001965A2">
            <w:pPr>
              <w:pStyle w:val="Listeavsnitt"/>
              <w:tabs>
                <w:tab w:val="left" w:pos="2528"/>
              </w:tabs>
              <w:ind w:left="0"/>
              <w:rPr>
                <w:rFonts w:asciiTheme="minorHAnsi" w:hAnsiTheme="minorHAnsi"/>
                <w:sz w:val="22"/>
                <w:szCs w:val="22"/>
                <w:lang w:val="nb-NO"/>
              </w:rPr>
            </w:pPr>
          </w:p>
        </w:tc>
        <w:tc>
          <w:tcPr>
            <w:tcW w:w="1939" w:type="dxa"/>
          </w:tcPr>
          <w:p w:rsidR="00D553B9" w:rsidRPr="000306B7" w:rsidRDefault="00D553B9" w:rsidP="001965A2">
            <w:pPr>
              <w:tabs>
                <w:tab w:val="left" w:pos="2528"/>
              </w:tabs>
              <w:rPr>
                <w:rFonts w:asciiTheme="minorHAnsi" w:hAnsiTheme="minorHAnsi"/>
                <w:sz w:val="22"/>
                <w:szCs w:val="22"/>
                <w:lang w:val="nb-NO"/>
              </w:rPr>
            </w:pPr>
          </w:p>
        </w:tc>
        <w:tc>
          <w:tcPr>
            <w:tcW w:w="2980" w:type="dxa"/>
          </w:tcPr>
          <w:p w:rsidR="00D553B9" w:rsidRPr="000306B7" w:rsidRDefault="00D553B9" w:rsidP="009E0FBA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sz w:val="22"/>
                <w:szCs w:val="22"/>
                <w:lang w:val="nb-NO" w:eastAsia="en-US"/>
              </w:rPr>
            </w:pPr>
          </w:p>
        </w:tc>
        <w:tc>
          <w:tcPr>
            <w:tcW w:w="3765" w:type="dxa"/>
            <w:gridSpan w:val="2"/>
          </w:tcPr>
          <w:p w:rsidR="00D553B9" w:rsidRPr="000306B7" w:rsidRDefault="00D553B9" w:rsidP="001965A2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</w:pPr>
          </w:p>
        </w:tc>
      </w:tr>
      <w:tr w:rsidR="000306B7" w:rsidRPr="009113CC" w:rsidTr="005A67E0">
        <w:trPr>
          <w:trHeight w:val="491"/>
          <w:jc w:val="center"/>
        </w:trPr>
        <w:tc>
          <w:tcPr>
            <w:tcW w:w="5376" w:type="dxa"/>
          </w:tcPr>
          <w:p w:rsidR="000306B7" w:rsidRPr="002940C4" w:rsidRDefault="00107B81" w:rsidP="000306B7">
            <w:pPr>
              <w:rPr>
                <w:rFonts w:asciiTheme="minorHAnsi" w:hAnsiTheme="minorHAnsi"/>
                <w:sz w:val="22"/>
                <w:szCs w:val="22"/>
                <w:lang w:val="nb-NO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Delmål 7.1</w:t>
            </w:r>
          </w:p>
          <w:p w:rsidR="000306B7" w:rsidRPr="002940C4" w:rsidRDefault="002940C4" w:rsidP="002940C4">
            <w:pPr>
              <w:pStyle w:val="Listeavsnitt"/>
              <w:tabs>
                <w:tab w:val="left" w:pos="2528"/>
              </w:tabs>
              <w:ind w:left="0"/>
              <w:rPr>
                <w:rFonts w:asciiTheme="minorHAnsi" w:hAnsiTheme="minorHAnsi"/>
                <w:sz w:val="22"/>
                <w:szCs w:val="22"/>
                <w:lang w:val="nb-NO"/>
              </w:rPr>
            </w:pPr>
            <w:r>
              <w:rPr>
                <w:rFonts w:asciiTheme="minorHAnsi" w:hAnsiTheme="minorHAnsi"/>
                <w:sz w:val="22"/>
                <w:szCs w:val="22"/>
                <w:lang w:val="nb-NO"/>
              </w:rPr>
              <w:t>Ha</w:t>
            </w:r>
            <w:r w:rsidR="000306B7" w:rsidRPr="002940C4">
              <w:rPr>
                <w:rFonts w:asciiTheme="minorHAnsi" w:hAnsiTheme="minorHAnsi"/>
                <w:sz w:val="22"/>
                <w:szCs w:val="22"/>
                <w:lang w:val="nb-NO"/>
              </w:rPr>
              <w:t xml:space="preserve"> kunnskap om epidemiologi, årsaker til og </w:t>
            </w:r>
            <w:r>
              <w:rPr>
                <w:rFonts w:asciiTheme="minorHAnsi" w:hAnsiTheme="minorHAnsi"/>
                <w:sz w:val="22"/>
                <w:szCs w:val="22"/>
                <w:lang w:val="nb-NO"/>
              </w:rPr>
              <w:t>komplikasjoner av</w:t>
            </w:r>
            <w:r w:rsidR="000306B7" w:rsidRPr="002940C4">
              <w:rPr>
                <w:rFonts w:asciiTheme="minorHAnsi" w:hAnsiTheme="minorHAnsi"/>
                <w:sz w:val="22"/>
                <w:szCs w:val="22"/>
                <w:lang w:val="nb-NO"/>
              </w:rPr>
              <w:t xml:space="preserve"> hypertensjon.</w:t>
            </w:r>
          </w:p>
        </w:tc>
        <w:tc>
          <w:tcPr>
            <w:tcW w:w="1939" w:type="dxa"/>
          </w:tcPr>
          <w:p w:rsidR="000306B7" w:rsidRPr="00107B81" w:rsidRDefault="000306B7" w:rsidP="000306B7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107B81">
              <w:rPr>
                <w:rFonts w:asciiTheme="minorHAnsi" w:hAnsiTheme="minorHAnsi"/>
                <w:sz w:val="22"/>
                <w:szCs w:val="22"/>
              </w:rPr>
              <w:t>Kunnskap</w:t>
            </w:r>
            <w:proofErr w:type="spellEnd"/>
          </w:p>
          <w:p w:rsidR="000306B7" w:rsidRPr="00107B81" w:rsidRDefault="000306B7" w:rsidP="001965A2">
            <w:pPr>
              <w:tabs>
                <w:tab w:val="left" w:pos="2528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80" w:type="dxa"/>
          </w:tcPr>
          <w:p w:rsidR="00107B81" w:rsidRDefault="00107B81" w:rsidP="00107B81">
            <w:pPr>
              <w:pStyle w:val="Ingenmellomrom"/>
              <w:rPr>
                <w:rFonts w:eastAsia="Times New Roman" w:cs="Times New Roman"/>
                <w:sz w:val="22"/>
                <w:szCs w:val="22"/>
                <w:lang w:val="nb-NO"/>
              </w:rPr>
            </w:pPr>
            <w:r w:rsidRPr="00107B81">
              <w:rPr>
                <w:rFonts w:eastAsia="Times New Roman" w:cs="Times New Roman"/>
                <w:sz w:val="22"/>
                <w:szCs w:val="22"/>
                <w:lang w:val="nb-NO"/>
              </w:rPr>
              <w:t xml:space="preserve">Klinisk arbeid under supervisjon </w:t>
            </w:r>
          </w:p>
          <w:p w:rsidR="00107B81" w:rsidRPr="00107B81" w:rsidRDefault="00107B81" w:rsidP="00107B81">
            <w:pPr>
              <w:pStyle w:val="Ingenmellomrom"/>
              <w:rPr>
                <w:sz w:val="22"/>
                <w:szCs w:val="22"/>
              </w:rPr>
            </w:pPr>
            <w:r w:rsidRPr="00107B81">
              <w:rPr>
                <w:rFonts w:eastAsia="Times New Roman" w:cs="Times New Roman"/>
                <w:sz w:val="22"/>
                <w:szCs w:val="22"/>
                <w:lang w:val="nb-NO"/>
              </w:rPr>
              <w:t>Hypertensjonskurs</w:t>
            </w:r>
          </w:p>
          <w:p w:rsidR="000306B7" w:rsidRPr="00107B81" w:rsidRDefault="000306B7" w:rsidP="00107B81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65" w:type="dxa"/>
            <w:gridSpan w:val="2"/>
          </w:tcPr>
          <w:p w:rsidR="00107B81" w:rsidRPr="00107B81" w:rsidRDefault="00107B81" w:rsidP="00107B81">
            <w:pPr>
              <w:tabs>
                <w:tab w:val="left" w:pos="2528"/>
              </w:tabs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107B81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Supervisørkollegium</w:t>
            </w:r>
            <w:proofErr w:type="spellEnd"/>
          </w:p>
          <w:p w:rsidR="00107B81" w:rsidRPr="00107B81" w:rsidRDefault="00107B81" w:rsidP="00107B81">
            <w:pPr>
              <w:tabs>
                <w:tab w:val="left" w:pos="2528"/>
              </w:tabs>
              <w:rPr>
                <w:rFonts w:asciiTheme="minorHAnsi" w:hAnsiTheme="minorHAnsi"/>
                <w:sz w:val="22"/>
                <w:szCs w:val="22"/>
              </w:rPr>
            </w:pPr>
            <w:r w:rsidRPr="00107B81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Kursprøve</w:t>
            </w:r>
          </w:p>
          <w:p w:rsidR="000306B7" w:rsidRPr="00107B81" w:rsidRDefault="000306B7" w:rsidP="001965A2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0306B7" w:rsidRPr="009113CC" w:rsidTr="005A67E0">
        <w:trPr>
          <w:trHeight w:val="491"/>
          <w:jc w:val="center"/>
        </w:trPr>
        <w:tc>
          <w:tcPr>
            <w:tcW w:w="5376" w:type="dxa"/>
          </w:tcPr>
          <w:p w:rsidR="00107B81" w:rsidRPr="002940C4" w:rsidRDefault="00107B81" w:rsidP="00107B81">
            <w:pPr>
              <w:rPr>
                <w:rFonts w:asciiTheme="minorHAnsi" w:hAnsiTheme="minorHAnsi"/>
                <w:sz w:val="22"/>
                <w:szCs w:val="22"/>
                <w:lang w:val="nb-NO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Delmål 7.</w:t>
            </w:r>
            <w:r w:rsidRPr="00107B81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2</w:t>
            </w:r>
          </w:p>
          <w:p w:rsidR="00107B81" w:rsidRPr="00107B81" w:rsidRDefault="002940C4" w:rsidP="00107B81">
            <w:pPr>
              <w:rPr>
                <w:rFonts w:asciiTheme="minorHAnsi" w:hAnsiTheme="minorHAnsi"/>
                <w:sz w:val="22"/>
                <w:szCs w:val="22"/>
                <w:lang w:val="nb-NO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Selvstendig beherske utredning av hypertensjon, herunder kjenne til ulike målemetoder og tolke resultatene i lys av ulike undersøkelsesbetingelser</w:t>
            </w:r>
            <w:r w:rsidR="00B70348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og pasientens individuelle</w:t>
            </w:r>
            <w:r w:rsidR="00B70348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 xml:space="preserve"> karakteristika</w:t>
            </w:r>
            <w:r w:rsidR="00107B81" w:rsidRPr="00107B81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.</w:t>
            </w:r>
          </w:p>
          <w:p w:rsidR="000306B7" w:rsidRPr="002940C4" w:rsidRDefault="000306B7" w:rsidP="001965A2">
            <w:pPr>
              <w:pStyle w:val="Listeavsnitt"/>
              <w:tabs>
                <w:tab w:val="left" w:pos="2528"/>
              </w:tabs>
              <w:ind w:left="0"/>
              <w:rPr>
                <w:rFonts w:asciiTheme="minorHAnsi" w:hAnsiTheme="minorHAnsi"/>
                <w:sz w:val="22"/>
                <w:szCs w:val="22"/>
                <w:lang w:val="nb-NO"/>
              </w:rPr>
            </w:pPr>
          </w:p>
        </w:tc>
        <w:tc>
          <w:tcPr>
            <w:tcW w:w="1939" w:type="dxa"/>
          </w:tcPr>
          <w:p w:rsidR="00107B81" w:rsidRPr="00107B81" w:rsidRDefault="00107B81" w:rsidP="00107B81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107B81">
              <w:rPr>
                <w:rFonts w:asciiTheme="minorHAnsi" w:hAnsiTheme="minorHAnsi"/>
                <w:sz w:val="22"/>
                <w:szCs w:val="22"/>
              </w:rPr>
              <w:t>Kunnskap</w:t>
            </w:r>
            <w:proofErr w:type="spellEnd"/>
            <w:r w:rsidRPr="00107B81">
              <w:rPr>
                <w:rFonts w:asciiTheme="minorHAnsi" w:hAnsiTheme="minorHAnsi"/>
                <w:sz w:val="22"/>
                <w:szCs w:val="22"/>
              </w:rPr>
              <w:t>,</w:t>
            </w:r>
          </w:p>
          <w:p w:rsidR="00107B81" w:rsidRPr="00107B81" w:rsidRDefault="00107B81" w:rsidP="00107B81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107B81">
              <w:rPr>
                <w:rFonts w:asciiTheme="minorHAnsi" w:hAnsiTheme="minorHAnsi"/>
                <w:sz w:val="22"/>
                <w:szCs w:val="22"/>
              </w:rPr>
              <w:t>ferdigheter</w:t>
            </w:r>
            <w:proofErr w:type="spellEnd"/>
            <w:r w:rsidRPr="00107B81">
              <w:rPr>
                <w:rFonts w:asciiTheme="minorHAnsi" w:hAnsiTheme="minorHAnsi"/>
                <w:sz w:val="22"/>
                <w:szCs w:val="22"/>
              </w:rPr>
              <w:t>,</w:t>
            </w:r>
          </w:p>
          <w:p w:rsidR="000306B7" w:rsidRPr="00107B81" w:rsidRDefault="00107B81" w:rsidP="00107B81">
            <w:pPr>
              <w:tabs>
                <w:tab w:val="left" w:pos="2528"/>
              </w:tabs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107B81">
              <w:rPr>
                <w:rFonts w:asciiTheme="minorHAnsi" w:hAnsiTheme="minorHAnsi"/>
                <w:sz w:val="22"/>
                <w:szCs w:val="22"/>
              </w:rPr>
              <w:t>holdninger</w:t>
            </w:r>
            <w:proofErr w:type="spellEnd"/>
          </w:p>
        </w:tc>
        <w:tc>
          <w:tcPr>
            <w:tcW w:w="2980" w:type="dxa"/>
          </w:tcPr>
          <w:p w:rsidR="00107B81" w:rsidRPr="005A67E0" w:rsidRDefault="00107B81" w:rsidP="00107B81">
            <w:pPr>
              <w:pStyle w:val="Ingenmellomrom"/>
              <w:rPr>
                <w:sz w:val="22"/>
                <w:szCs w:val="22"/>
                <w:lang w:val="nb-NO"/>
              </w:rPr>
            </w:pPr>
            <w:r w:rsidRPr="005A67E0">
              <w:rPr>
                <w:sz w:val="22"/>
                <w:szCs w:val="22"/>
                <w:lang w:val="nb-NO"/>
              </w:rPr>
              <w:t xml:space="preserve">Vurdere 15 </w:t>
            </w:r>
            <w:r w:rsidR="002940C4" w:rsidRPr="005A67E0">
              <w:rPr>
                <w:sz w:val="22"/>
                <w:szCs w:val="22"/>
                <w:lang w:val="nb-NO"/>
              </w:rPr>
              <w:t>ambulatoriske</w:t>
            </w:r>
            <w:r w:rsidRPr="005A67E0">
              <w:rPr>
                <w:sz w:val="22"/>
                <w:szCs w:val="22"/>
                <w:lang w:val="nb-NO"/>
              </w:rPr>
              <w:t xml:space="preserve"> BT registering</w:t>
            </w:r>
            <w:r w:rsidR="002940C4" w:rsidRPr="005A67E0">
              <w:rPr>
                <w:sz w:val="22"/>
                <w:szCs w:val="22"/>
                <w:lang w:val="nb-NO"/>
              </w:rPr>
              <w:t>er</w:t>
            </w:r>
          </w:p>
          <w:p w:rsidR="00107B81" w:rsidRPr="005A67E0" w:rsidRDefault="00107B81" w:rsidP="00107B81">
            <w:pPr>
              <w:pStyle w:val="Ingenmellomrom"/>
              <w:rPr>
                <w:sz w:val="22"/>
                <w:szCs w:val="22"/>
                <w:lang w:val="nb-NO"/>
              </w:rPr>
            </w:pPr>
            <w:r w:rsidRPr="005A67E0">
              <w:rPr>
                <w:sz w:val="22"/>
                <w:szCs w:val="22"/>
                <w:lang w:val="nb-NO"/>
              </w:rPr>
              <w:t xml:space="preserve">Klinisk arbeid under supervisjon </w:t>
            </w:r>
          </w:p>
          <w:p w:rsidR="00107B81" w:rsidRPr="00107B81" w:rsidRDefault="00107B81" w:rsidP="00107B81">
            <w:pPr>
              <w:pStyle w:val="Ingenmellomrom"/>
              <w:rPr>
                <w:sz w:val="22"/>
                <w:szCs w:val="22"/>
              </w:rPr>
            </w:pPr>
            <w:proofErr w:type="spellStart"/>
            <w:r w:rsidRPr="00107B81">
              <w:rPr>
                <w:sz w:val="22"/>
                <w:szCs w:val="22"/>
              </w:rPr>
              <w:t>Hypertensjonskurs</w:t>
            </w:r>
            <w:proofErr w:type="spellEnd"/>
          </w:p>
          <w:p w:rsidR="000306B7" w:rsidRPr="00107B81" w:rsidRDefault="000306B7" w:rsidP="00107B81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65" w:type="dxa"/>
            <w:gridSpan w:val="2"/>
          </w:tcPr>
          <w:p w:rsidR="00107B81" w:rsidRPr="00107B81" w:rsidRDefault="00107B81" w:rsidP="00107B81">
            <w:pPr>
              <w:tabs>
                <w:tab w:val="left" w:pos="2528"/>
              </w:tabs>
              <w:rPr>
                <w:rFonts w:asciiTheme="minorHAnsi" w:hAnsiTheme="minorHAnsi"/>
                <w:sz w:val="22"/>
                <w:szCs w:val="22"/>
              </w:rPr>
            </w:pPr>
            <w:r w:rsidRPr="00107B81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Sjekkliste</w:t>
            </w:r>
          </w:p>
          <w:p w:rsidR="00107B81" w:rsidRPr="00107B81" w:rsidRDefault="00107B81" w:rsidP="00107B81">
            <w:pPr>
              <w:tabs>
                <w:tab w:val="left" w:pos="2528"/>
              </w:tabs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107B81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Supervisørkollegium</w:t>
            </w:r>
            <w:proofErr w:type="spellEnd"/>
          </w:p>
          <w:p w:rsidR="00107B81" w:rsidRPr="00107B81" w:rsidRDefault="00107B81" w:rsidP="00107B81">
            <w:pPr>
              <w:tabs>
                <w:tab w:val="left" w:pos="2528"/>
              </w:tabs>
              <w:rPr>
                <w:rFonts w:asciiTheme="minorHAnsi" w:hAnsiTheme="minorHAnsi"/>
                <w:sz w:val="22"/>
                <w:szCs w:val="22"/>
              </w:rPr>
            </w:pPr>
            <w:r w:rsidRPr="00107B81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Kursprøve</w:t>
            </w:r>
          </w:p>
          <w:p w:rsidR="000306B7" w:rsidRPr="00107B81" w:rsidRDefault="000306B7" w:rsidP="001965A2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B70348" w:rsidRPr="009113CC" w:rsidTr="005A67E0">
        <w:trPr>
          <w:trHeight w:val="491"/>
          <w:jc w:val="center"/>
        </w:trPr>
        <w:tc>
          <w:tcPr>
            <w:tcW w:w="5376" w:type="dxa"/>
          </w:tcPr>
          <w:p w:rsidR="00B70348" w:rsidRPr="00B70348" w:rsidRDefault="00B70348" w:rsidP="00107B81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</w:pPr>
            <w:r w:rsidRPr="00B70348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Delmål 7.2.1</w:t>
            </w:r>
          </w:p>
          <w:p w:rsidR="00B70348" w:rsidRPr="00B70348" w:rsidRDefault="00B70348" w:rsidP="00107B81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</w:pPr>
            <w:r w:rsidRPr="00B70348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Selvstendig utrede årsaker til sekundær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 xml:space="preserve"> hypertensjon og i samråd med andre spesialister behandle disse</w:t>
            </w:r>
          </w:p>
        </w:tc>
        <w:tc>
          <w:tcPr>
            <w:tcW w:w="1939" w:type="dxa"/>
          </w:tcPr>
          <w:p w:rsidR="00B70348" w:rsidRPr="00107B81" w:rsidRDefault="00B70348" w:rsidP="00B70348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107B81">
              <w:rPr>
                <w:rFonts w:asciiTheme="minorHAnsi" w:hAnsiTheme="minorHAnsi"/>
                <w:sz w:val="22"/>
                <w:szCs w:val="22"/>
              </w:rPr>
              <w:t>Kunnskap</w:t>
            </w:r>
            <w:proofErr w:type="spellEnd"/>
            <w:r w:rsidRPr="00107B81">
              <w:rPr>
                <w:rFonts w:asciiTheme="minorHAnsi" w:hAnsiTheme="minorHAnsi"/>
                <w:sz w:val="22"/>
                <w:szCs w:val="22"/>
              </w:rPr>
              <w:t>,</w:t>
            </w:r>
          </w:p>
          <w:p w:rsidR="00B70348" w:rsidRPr="00107B81" w:rsidRDefault="00B70348" w:rsidP="00B70348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107B81">
              <w:rPr>
                <w:rFonts w:asciiTheme="minorHAnsi" w:hAnsiTheme="minorHAnsi"/>
                <w:sz w:val="22"/>
                <w:szCs w:val="22"/>
              </w:rPr>
              <w:t>ferdigheter</w:t>
            </w:r>
            <w:proofErr w:type="spellEnd"/>
            <w:r w:rsidRPr="00107B81">
              <w:rPr>
                <w:rFonts w:asciiTheme="minorHAnsi" w:hAnsiTheme="minorHAnsi"/>
                <w:sz w:val="22"/>
                <w:szCs w:val="22"/>
              </w:rPr>
              <w:t>,</w:t>
            </w:r>
          </w:p>
          <w:p w:rsidR="00B70348" w:rsidRPr="00B70348" w:rsidRDefault="00B70348" w:rsidP="00B70348">
            <w:pPr>
              <w:rPr>
                <w:rFonts w:asciiTheme="minorHAnsi" w:hAnsiTheme="minorHAnsi"/>
                <w:sz w:val="22"/>
                <w:szCs w:val="22"/>
                <w:lang w:val="nb-NO"/>
              </w:rPr>
            </w:pPr>
            <w:proofErr w:type="spellStart"/>
            <w:r w:rsidRPr="00107B81">
              <w:rPr>
                <w:rFonts w:asciiTheme="minorHAnsi" w:hAnsiTheme="minorHAnsi"/>
                <w:sz w:val="22"/>
                <w:szCs w:val="22"/>
              </w:rPr>
              <w:t>holdninger</w:t>
            </w:r>
            <w:proofErr w:type="spellEnd"/>
          </w:p>
        </w:tc>
        <w:tc>
          <w:tcPr>
            <w:tcW w:w="2980" w:type="dxa"/>
          </w:tcPr>
          <w:p w:rsidR="00B70348" w:rsidRDefault="00B70348" w:rsidP="00B70348">
            <w:pPr>
              <w:pStyle w:val="Ingenmellomrom"/>
              <w:rPr>
                <w:sz w:val="22"/>
                <w:szCs w:val="22"/>
              </w:rPr>
            </w:pPr>
            <w:proofErr w:type="spellStart"/>
            <w:r w:rsidRPr="00107B81">
              <w:rPr>
                <w:sz w:val="22"/>
                <w:szCs w:val="22"/>
              </w:rPr>
              <w:t>Klinisk</w:t>
            </w:r>
            <w:proofErr w:type="spellEnd"/>
            <w:r w:rsidRPr="00107B81">
              <w:rPr>
                <w:sz w:val="22"/>
                <w:szCs w:val="22"/>
              </w:rPr>
              <w:t xml:space="preserve"> </w:t>
            </w:r>
            <w:proofErr w:type="spellStart"/>
            <w:r w:rsidRPr="00107B81">
              <w:rPr>
                <w:sz w:val="22"/>
                <w:szCs w:val="22"/>
              </w:rPr>
              <w:t>arbeid</w:t>
            </w:r>
            <w:proofErr w:type="spellEnd"/>
            <w:r w:rsidRPr="00107B81">
              <w:rPr>
                <w:sz w:val="22"/>
                <w:szCs w:val="22"/>
              </w:rPr>
              <w:t xml:space="preserve"> under </w:t>
            </w:r>
            <w:proofErr w:type="spellStart"/>
            <w:r w:rsidRPr="00107B81">
              <w:rPr>
                <w:sz w:val="22"/>
                <w:szCs w:val="22"/>
              </w:rPr>
              <w:t>supervisjon</w:t>
            </w:r>
            <w:proofErr w:type="spellEnd"/>
            <w:r w:rsidRPr="00107B81">
              <w:rPr>
                <w:sz w:val="22"/>
                <w:szCs w:val="22"/>
              </w:rPr>
              <w:t xml:space="preserve"> </w:t>
            </w:r>
          </w:p>
          <w:p w:rsidR="00B70348" w:rsidRPr="00107B81" w:rsidRDefault="00B70348" w:rsidP="00B70348">
            <w:pPr>
              <w:pStyle w:val="Ingenmellomrom"/>
              <w:rPr>
                <w:sz w:val="22"/>
                <w:szCs w:val="22"/>
              </w:rPr>
            </w:pPr>
            <w:proofErr w:type="spellStart"/>
            <w:r w:rsidRPr="00107B81">
              <w:rPr>
                <w:sz w:val="22"/>
                <w:szCs w:val="22"/>
              </w:rPr>
              <w:t>Hypertensjonskurs</w:t>
            </w:r>
            <w:proofErr w:type="spellEnd"/>
          </w:p>
          <w:p w:rsidR="00B70348" w:rsidRPr="00B70348" w:rsidRDefault="00B70348" w:rsidP="00107B81">
            <w:pPr>
              <w:pStyle w:val="Ingenmellomrom"/>
              <w:rPr>
                <w:lang w:val="nb-NO"/>
              </w:rPr>
            </w:pPr>
          </w:p>
        </w:tc>
        <w:tc>
          <w:tcPr>
            <w:tcW w:w="3765" w:type="dxa"/>
            <w:gridSpan w:val="2"/>
          </w:tcPr>
          <w:p w:rsidR="00B70348" w:rsidRPr="00107B81" w:rsidRDefault="00B70348" w:rsidP="00B70348">
            <w:pPr>
              <w:tabs>
                <w:tab w:val="left" w:pos="2528"/>
              </w:tabs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107B81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Supervisørkollegium</w:t>
            </w:r>
            <w:proofErr w:type="spellEnd"/>
          </w:p>
          <w:p w:rsidR="00B70348" w:rsidRPr="00107B81" w:rsidRDefault="00B70348" w:rsidP="00B70348">
            <w:pPr>
              <w:tabs>
                <w:tab w:val="left" w:pos="2528"/>
              </w:tabs>
              <w:rPr>
                <w:rFonts w:asciiTheme="minorHAnsi" w:hAnsiTheme="minorHAnsi"/>
                <w:sz w:val="22"/>
                <w:szCs w:val="22"/>
              </w:rPr>
            </w:pPr>
            <w:r w:rsidRPr="00107B81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Kursprøve</w:t>
            </w:r>
          </w:p>
          <w:p w:rsidR="00B70348" w:rsidRPr="00B70348" w:rsidRDefault="00B70348" w:rsidP="00107B81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</w:pPr>
          </w:p>
        </w:tc>
      </w:tr>
      <w:tr w:rsidR="000306B7" w:rsidRPr="009113CC" w:rsidTr="005A67E0">
        <w:trPr>
          <w:trHeight w:val="491"/>
          <w:jc w:val="center"/>
        </w:trPr>
        <w:tc>
          <w:tcPr>
            <w:tcW w:w="5376" w:type="dxa"/>
          </w:tcPr>
          <w:p w:rsidR="00107B81" w:rsidRPr="00107B81" w:rsidRDefault="00107B81" w:rsidP="00107B81">
            <w:pPr>
              <w:tabs>
                <w:tab w:val="left" w:pos="2528"/>
              </w:tabs>
              <w:rPr>
                <w:rFonts w:asciiTheme="minorHAnsi" w:hAnsiTheme="minorHAnsi"/>
                <w:sz w:val="22"/>
                <w:szCs w:val="22"/>
                <w:lang w:val="nb-NO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Delmål 7.</w:t>
            </w:r>
            <w:r w:rsidRPr="00107B81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 xml:space="preserve">3 </w:t>
            </w:r>
          </w:p>
          <w:p w:rsidR="000306B7" w:rsidRPr="00B70348" w:rsidRDefault="00107B81" w:rsidP="00B70348">
            <w:pPr>
              <w:pStyle w:val="Listeavsnitt"/>
              <w:tabs>
                <w:tab w:val="left" w:pos="2528"/>
              </w:tabs>
              <w:ind w:left="0"/>
              <w:rPr>
                <w:rFonts w:asciiTheme="minorHAnsi" w:hAnsiTheme="minorHAnsi"/>
                <w:sz w:val="22"/>
                <w:szCs w:val="22"/>
                <w:lang w:val="nb-NO"/>
              </w:rPr>
            </w:pPr>
            <w:r w:rsidRPr="00107B81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Selvstendig beherske behandling av hypertensjon</w:t>
            </w:r>
            <w:r w:rsidR="00B70348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 xml:space="preserve">, herunder ta hensyn til </w:t>
            </w:r>
            <w:proofErr w:type="spellStart"/>
            <w:r w:rsidR="00B70348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komorbiditeter</w:t>
            </w:r>
            <w:proofErr w:type="spellEnd"/>
            <w:r w:rsidR="00B70348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 xml:space="preserve">, total </w:t>
            </w:r>
            <w:proofErr w:type="spellStart"/>
            <w:r w:rsidR="00B70348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kardiovaskulær</w:t>
            </w:r>
            <w:proofErr w:type="spellEnd"/>
            <w:r w:rsidR="00B70348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 xml:space="preserve"> risiko og individuelle forhold for valg av type behandling og behandlingsintensitet</w:t>
            </w:r>
            <w:r w:rsidRPr="00107B81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.</w:t>
            </w:r>
          </w:p>
        </w:tc>
        <w:tc>
          <w:tcPr>
            <w:tcW w:w="1939" w:type="dxa"/>
          </w:tcPr>
          <w:p w:rsidR="00107B81" w:rsidRPr="00107B81" w:rsidRDefault="00107B81" w:rsidP="00107B81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107B81">
              <w:rPr>
                <w:rFonts w:asciiTheme="minorHAnsi" w:hAnsiTheme="minorHAnsi"/>
                <w:sz w:val="22"/>
                <w:szCs w:val="22"/>
              </w:rPr>
              <w:t>Kunnskap</w:t>
            </w:r>
            <w:proofErr w:type="spellEnd"/>
            <w:r w:rsidRPr="00107B81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107B81">
              <w:rPr>
                <w:rFonts w:asciiTheme="minorHAnsi" w:hAnsiTheme="minorHAnsi"/>
                <w:sz w:val="22"/>
                <w:szCs w:val="22"/>
              </w:rPr>
              <w:t>ferdigheter</w:t>
            </w:r>
            <w:proofErr w:type="spellEnd"/>
            <w:r w:rsidRPr="00107B81">
              <w:rPr>
                <w:rFonts w:asciiTheme="minorHAnsi" w:hAnsiTheme="minorHAnsi"/>
                <w:sz w:val="22"/>
                <w:szCs w:val="22"/>
              </w:rPr>
              <w:t>,</w:t>
            </w:r>
          </w:p>
          <w:p w:rsidR="00107B81" w:rsidRPr="00107B81" w:rsidRDefault="00107B81" w:rsidP="00107B81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107B81">
              <w:rPr>
                <w:rFonts w:asciiTheme="minorHAnsi" w:hAnsiTheme="minorHAnsi"/>
                <w:sz w:val="22"/>
                <w:szCs w:val="22"/>
              </w:rPr>
              <w:t>holdninger</w:t>
            </w:r>
            <w:proofErr w:type="spellEnd"/>
          </w:p>
          <w:p w:rsidR="000306B7" w:rsidRPr="00107B81" w:rsidRDefault="000306B7" w:rsidP="001965A2">
            <w:pPr>
              <w:tabs>
                <w:tab w:val="left" w:pos="2528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80" w:type="dxa"/>
          </w:tcPr>
          <w:p w:rsidR="00107B81" w:rsidRPr="00107B81" w:rsidRDefault="00107B81" w:rsidP="00107B81">
            <w:pPr>
              <w:pStyle w:val="Ingenmellomrom"/>
              <w:rPr>
                <w:sz w:val="22"/>
                <w:szCs w:val="22"/>
                <w:lang w:val="nb-NO"/>
              </w:rPr>
            </w:pPr>
            <w:r w:rsidRPr="00107B81">
              <w:rPr>
                <w:rFonts w:eastAsia="Times New Roman" w:cs="Times New Roman"/>
                <w:sz w:val="22"/>
                <w:szCs w:val="22"/>
                <w:lang w:val="nb-NO"/>
              </w:rPr>
              <w:t>Hypertensjonskurs</w:t>
            </w:r>
          </w:p>
          <w:p w:rsidR="00107B81" w:rsidRPr="00107B81" w:rsidRDefault="00107B81" w:rsidP="00107B81">
            <w:pPr>
              <w:pStyle w:val="Ingenmellomrom"/>
              <w:rPr>
                <w:sz w:val="22"/>
                <w:szCs w:val="22"/>
                <w:lang w:val="nb-NO"/>
              </w:rPr>
            </w:pPr>
            <w:r w:rsidRPr="00107B81">
              <w:rPr>
                <w:rFonts w:eastAsia="Times New Roman" w:cs="Times New Roman"/>
                <w:sz w:val="22"/>
                <w:szCs w:val="22"/>
                <w:lang w:val="nb-NO"/>
              </w:rPr>
              <w:t>Minst 10 kontroller av pasienter med alvorlig hypertensjon</w:t>
            </w:r>
          </w:p>
          <w:p w:rsidR="00107B81" w:rsidRPr="00107B81" w:rsidRDefault="00107B81" w:rsidP="00107B81">
            <w:pPr>
              <w:pStyle w:val="Ingenmellomrom"/>
              <w:rPr>
                <w:sz w:val="22"/>
                <w:szCs w:val="22"/>
              </w:rPr>
            </w:pPr>
            <w:r w:rsidRPr="00107B81">
              <w:rPr>
                <w:rFonts w:eastAsia="Times New Roman" w:cs="Times New Roman"/>
                <w:sz w:val="22"/>
                <w:szCs w:val="22"/>
                <w:lang w:val="nb-NO"/>
              </w:rPr>
              <w:t>Klinisk arbeid under supervisjon</w:t>
            </w:r>
          </w:p>
          <w:p w:rsidR="000306B7" w:rsidRPr="00107B81" w:rsidRDefault="000306B7" w:rsidP="009E0FBA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65" w:type="dxa"/>
            <w:gridSpan w:val="2"/>
          </w:tcPr>
          <w:p w:rsidR="00107B81" w:rsidRPr="00107B81" w:rsidRDefault="00107B81" w:rsidP="00107B81">
            <w:pPr>
              <w:tabs>
                <w:tab w:val="left" w:pos="2528"/>
              </w:tabs>
              <w:rPr>
                <w:rFonts w:asciiTheme="minorHAnsi" w:hAnsiTheme="minorHAnsi"/>
                <w:sz w:val="22"/>
                <w:szCs w:val="22"/>
              </w:rPr>
            </w:pPr>
            <w:r w:rsidRPr="00107B81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Sjekkliste</w:t>
            </w:r>
          </w:p>
          <w:p w:rsidR="00107B81" w:rsidRPr="00107B81" w:rsidRDefault="00107B81" w:rsidP="00107B81">
            <w:pPr>
              <w:tabs>
                <w:tab w:val="left" w:pos="2528"/>
              </w:tabs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107B81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Supervisørkollegium</w:t>
            </w:r>
            <w:proofErr w:type="spellEnd"/>
          </w:p>
          <w:p w:rsidR="00B70348" w:rsidRPr="00107B81" w:rsidRDefault="00B70348" w:rsidP="00B70348">
            <w:pPr>
              <w:tabs>
                <w:tab w:val="left" w:pos="2528"/>
              </w:tabs>
              <w:rPr>
                <w:rFonts w:asciiTheme="minorHAnsi" w:hAnsiTheme="minorHAnsi"/>
                <w:sz w:val="22"/>
                <w:szCs w:val="22"/>
              </w:rPr>
            </w:pPr>
            <w:r w:rsidRPr="00107B81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Kursprøve</w:t>
            </w:r>
          </w:p>
          <w:p w:rsidR="000306B7" w:rsidRPr="00107B81" w:rsidRDefault="000306B7" w:rsidP="001965A2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0306B7" w:rsidRPr="009113CC" w:rsidTr="005A67E0">
        <w:trPr>
          <w:trHeight w:val="491"/>
          <w:jc w:val="center"/>
        </w:trPr>
        <w:tc>
          <w:tcPr>
            <w:tcW w:w="5376" w:type="dxa"/>
          </w:tcPr>
          <w:p w:rsidR="00107B81" w:rsidRPr="00B70348" w:rsidRDefault="00107B81" w:rsidP="00107B81">
            <w:pPr>
              <w:rPr>
                <w:rFonts w:asciiTheme="minorHAnsi" w:hAnsiTheme="minorHAnsi"/>
                <w:sz w:val="22"/>
                <w:szCs w:val="22"/>
                <w:lang w:val="nb-NO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Delmål 7.</w:t>
            </w:r>
            <w:r w:rsidRPr="00107B81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 xml:space="preserve">4 </w:t>
            </w:r>
          </w:p>
          <w:p w:rsidR="00107B81" w:rsidRPr="00107B81" w:rsidRDefault="00107B81" w:rsidP="00107B81">
            <w:pPr>
              <w:rPr>
                <w:rFonts w:asciiTheme="minorHAnsi" w:hAnsiTheme="minorHAnsi"/>
                <w:sz w:val="22"/>
                <w:szCs w:val="22"/>
                <w:lang w:val="nb-NO"/>
              </w:rPr>
            </w:pPr>
            <w:r w:rsidRPr="00107B81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Ha kunnskap om endeorganskade</w:t>
            </w:r>
            <w:r w:rsidR="00B70348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r</w:t>
            </w:r>
            <w:r w:rsidRPr="00107B81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 xml:space="preserve"> ved hypertensjon.</w:t>
            </w:r>
          </w:p>
          <w:p w:rsidR="00B70348" w:rsidRPr="00B70348" w:rsidRDefault="00B70348" w:rsidP="00B70348">
            <w:pPr>
              <w:rPr>
                <w:rFonts w:asciiTheme="minorHAnsi" w:hAnsiTheme="minorHAnsi"/>
                <w:sz w:val="22"/>
                <w:szCs w:val="22"/>
                <w:lang w:val="nb-NO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Selvstendig og i</w:t>
            </w:r>
            <w:r w:rsidR="00107B81" w:rsidRPr="00107B81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 xml:space="preserve"> samråd med andre spesialister forebygge og behandle 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 xml:space="preserve">hypertensive </w:t>
            </w:r>
            <w:r w:rsidR="00107B81" w:rsidRPr="00107B81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organskader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.</w:t>
            </w:r>
          </w:p>
        </w:tc>
        <w:tc>
          <w:tcPr>
            <w:tcW w:w="1939" w:type="dxa"/>
          </w:tcPr>
          <w:p w:rsidR="00107B81" w:rsidRPr="00107B81" w:rsidRDefault="00107B81" w:rsidP="00107B81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107B81">
              <w:rPr>
                <w:rFonts w:asciiTheme="minorHAnsi" w:hAnsiTheme="minorHAnsi"/>
                <w:sz w:val="22"/>
                <w:szCs w:val="22"/>
              </w:rPr>
              <w:t>Kunnskap</w:t>
            </w:r>
            <w:proofErr w:type="spellEnd"/>
            <w:r w:rsidRPr="00107B81">
              <w:rPr>
                <w:rFonts w:asciiTheme="minorHAnsi" w:hAnsiTheme="minorHAnsi"/>
                <w:sz w:val="22"/>
                <w:szCs w:val="22"/>
              </w:rPr>
              <w:t>,</w:t>
            </w:r>
          </w:p>
          <w:p w:rsidR="00107B81" w:rsidRPr="00107B81" w:rsidRDefault="00107B81" w:rsidP="00107B81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107B81">
              <w:rPr>
                <w:rFonts w:asciiTheme="minorHAnsi" w:hAnsiTheme="minorHAnsi"/>
                <w:sz w:val="22"/>
                <w:szCs w:val="22"/>
              </w:rPr>
              <w:t>ferdigheter</w:t>
            </w:r>
            <w:proofErr w:type="spellEnd"/>
            <w:r w:rsidRPr="00107B81">
              <w:rPr>
                <w:rFonts w:asciiTheme="minorHAnsi" w:hAnsiTheme="minorHAnsi"/>
                <w:sz w:val="22"/>
                <w:szCs w:val="22"/>
              </w:rPr>
              <w:t>,</w:t>
            </w:r>
          </w:p>
          <w:p w:rsidR="000306B7" w:rsidRPr="00107B81" w:rsidRDefault="00107B81" w:rsidP="00107B81">
            <w:pPr>
              <w:tabs>
                <w:tab w:val="left" w:pos="2528"/>
              </w:tabs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107B81">
              <w:rPr>
                <w:rFonts w:asciiTheme="minorHAnsi" w:hAnsiTheme="minorHAnsi"/>
                <w:sz w:val="22"/>
                <w:szCs w:val="22"/>
              </w:rPr>
              <w:t>holdninger</w:t>
            </w:r>
            <w:proofErr w:type="spellEnd"/>
          </w:p>
        </w:tc>
        <w:tc>
          <w:tcPr>
            <w:tcW w:w="2980" w:type="dxa"/>
          </w:tcPr>
          <w:p w:rsidR="00C27999" w:rsidRDefault="00C27999" w:rsidP="00C27999">
            <w:pPr>
              <w:pStyle w:val="Ingenmellomrom"/>
              <w:rPr>
                <w:sz w:val="22"/>
                <w:szCs w:val="22"/>
              </w:rPr>
            </w:pPr>
            <w:proofErr w:type="spellStart"/>
            <w:r w:rsidRPr="00107B81">
              <w:rPr>
                <w:sz w:val="22"/>
                <w:szCs w:val="22"/>
              </w:rPr>
              <w:t>Klinisk</w:t>
            </w:r>
            <w:proofErr w:type="spellEnd"/>
            <w:r w:rsidRPr="00107B81">
              <w:rPr>
                <w:sz w:val="22"/>
                <w:szCs w:val="22"/>
              </w:rPr>
              <w:t xml:space="preserve"> </w:t>
            </w:r>
            <w:proofErr w:type="spellStart"/>
            <w:r w:rsidRPr="00107B81">
              <w:rPr>
                <w:sz w:val="22"/>
                <w:szCs w:val="22"/>
              </w:rPr>
              <w:t>arbeid</w:t>
            </w:r>
            <w:proofErr w:type="spellEnd"/>
            <w:r w:rsidRPr="00107B81">
              <w:rPr>
                <w:sz w:val="22"/>
                <w:szCs w:val="22"/>
              </w:rPr>
              <w:t xml:space="preserve"> under </w:t>
            </w:r>
            <w:proofErr w:type="spellStart"/>
            <w:r w:rsidRPr="00107B81">
              <w:rPr>
                <w:sz w:val="22"/>
                <w:szCs w:val="22"/>
              </w:rPr>
              <w:t>supervisjon</w:t>
            </w:r>
            <w:proofErr w:type="spellEnd"/>
            <w:r w:rsidRPr="00107B81">
              <w:rPr>
                <w:sz w:val="22"/>
                <w:szCs w:val="22"/>
              </w:rPr>
              <w:t xml:space="preserve"> </w:t>
            </w:r>
          </w:p>
          <w:p w:rsidR="00C27999" w:rsidRPr="00107B81" w:rsidRDefault="00C27999" w:rsidP="00C27999">
            <w:pPr>
              <w:pStyle w:val="Ingenmellomrom"/>
              <w:rPr>
                <w:sz w:val="22"/>
                <w:szCs w:val="22"/>
              </w:rPr>
            </w:pPr>
            <w:proofErr w:type="spellStart"/>
            <w:r w:rsidRPr="00107B81">
              <w:rPr>
                <w:sz w:val="22"/>
                <w:szCs w:val="22"/>
              </w:rPr>
              <w:t>Hypertensjonskurs</w:t>
            </w:r>
            <w:proofErr w:type="spellEnd"/>
          </w:p>
          <w:p w:rsidR="000306B7" w:rsidRPr="00B70348" w:rsidRDefault="000306B7" w:rsidP="00B70348">
            <w:pPr>
              <w:pStyle w:val="Ingenmellomrom"/>
              <w:rPr>
                <w:sz w:val="22"/>
                <w:szCs w:val="22"/>
              </w:rPr>
            </w:pPr>
          </w:p>
        </w:tc>
        <w:tc>
          <w:tcPr>
            <w:tcW w:w="3765" w:type="dxa"/>
            <w:gridSpan w:val="2"/>
          </w:tcPr>
          <w:p w:rsidR="00B70348" w:rsidRPr="00107B81" w:rsidRDefault="00B70348" w:rsidP="00B70348">
            <w:pPr>
              <w:tabs>
                <w:tab w:val="left" w:pos="2528"/>
              </w:tabs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107B81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Supervisørkollegium</w:t>
            </w:r>
            <w:proofErr w:type="spellEnd"/>
          </w:p>
          <w:p w:rsidR="000306B7" w:rsidRPr="00C27999" w:rsidRDefault="00B70348" w:rsidP="001965A2">
            <w:pPr>
              <w:tabs>
                <w:tab w:val="left" w:pos="2528"/>
              </w:tabs>
              <w:rPr>
                <w:rFonts w:asciiTheme="minorHAnsi" w:hAnsiTheme="minorHAnsi"/>
                <w:sz w:val="22"/>
                <w:szCs w:val="22"/>
              </w:rPr>
            </w:pPr>
            <w:r w:rsidRPr="00107B81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Kursprøve</w:t>
            </w:r>
          </w:p>
        </w:tc>
      </w:tr>
      <w:tr w:rsidR="00C80188" w:rsidRPr="009113CC" w:rsidTr="005A67E0">
        <w:trPr>
          <w:trHeight w:val="491"/>
          <w:jc w:val="center"/>
        </w:trPr>
        <w:tc>
          <w:tcPr>
            <w:tcW w:w="5376" w:type="dxa"/>
          </w:tcPr>
          <w:p w:rsidR="00B70348" w:rsidRDefault="00B70348" w:rsidP="00B70348">
            <w:pPr>
              <w:pStyle w:val="Listeavsnitt"/>
              <w:tabs>
                <w:tab w:val="left" w:pos="2528"/>
              </w:tabs>
              <w:ind w:left="0"/>
              <w:rPr>
                <w:rFonts w:asciiTheme="minorHAnsi" w:hAnsiTheme="minorHAnsi"/>
                <w:sz w:val="22"/>
                <w:szCs w:val="22"/>
                <w:lang w:val="nb-NO"/>
              </w:rPr>
            </w:pPr>
            <w:r w:rsidRPr="00B70348">
              <w:rPr>
                <w:rFonts w:asciiTheme="minorHAnsi" w:hAnsiTheme="minorHAnsi"/>
                <w:sz w:val="22"/>
                <w:szCs w:val="22"/>
                <w:lang w:val="nb-NO"/>
              </w:rPr>
              <w:lastRenderedPageBreak/>
              <w:t>Delmål</w:t>
            </w:r>
            <w:r>
              <w:rPr>
                <w:rFonts w:asciiTheme="minorHAnsi" w:hAnsiTheme="minorHAnsi"/>
                <w:sz w:val="22"/>
                <w:szCs w:val="22"/>
                <w:lang w:val="nb-NO"/>
              </w:rPr>
              <w:t xml:space="preserve"> 7.5</w:t>
            </w:r>
          </w:p>
          <w:p w:rsidR="00C80188" w:rsidRPr="005A67E0" w:rsidRDefault="00B70348" w:rsidP="00B70348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</w:pPr>
            <w:r>
              <w:rPr>
                <w:rFonts w:asciiTheme="minorHAnsi" w:hAnsiTheme="minorHAnsi"/>
                <w:sz w:val="22"/>
                <w:szCs w:val="22"/>
                <w:lang w:val="nb-NO"/>
              </w:rPr>
              <w:t xml:space="preserve">Selvstendig beherske diagnostikk, utredning og behandling av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nb-NO"/>
              </w:rPr>
              <w:t>hypertensive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nb-NO"/>
              </w:rPr>
              <w:t xml:space="preserve"> kriser og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nb-NO"/>
              </w:rPr>
              <w:t>rådgi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nb-NO"/>
              </w:rPr>
              <w:t xml:space="preserve"> kollegaer i håndtering av disse.</w:t>
            </w:r>
          </w:p>
        </w:tc>
        <w:tc>
          <w:tcPr>
            <w:tcW w:w="1939" w:type="dxa"/>
          </w:tcPr>
          <w:p w:rsidR="00B70348" w:rsidRPr="00107B81" w:rsidRDefault="00B70348" w:rsidP="00B70348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107B81">
              <w:rPr>
                <w:rFonts w:asciiTheme="minorHAnsi" w:hAnsiTheme="minorHAnsi"/>
                <w:sz w:val="22"/>
                <w:szCs w:val="22"/>
              </w:rPr>
              <w:t>Kunnskap</w:t>
            </w:r>
            <w:proofErr w:type="spellEnd"/>
            <w:r w:rsidRPr="00107B81">
              <w:rPr>
                <w:rFonts w:asciiTheme="minorHAnsi" w:hAnsiTheme="minorHAnsi"/>
                <w:sz w:val="22"/>
                <w:szCs w:val="22"/>
              </w:rPr>
              <w:t>,</w:t>
            </w:r>
          </w:p>
          <w:p w:rsidR="00B70348" w:rsidRPr="00107B81" w:rsidRDefault="00B70348" w:rsidP="00B70348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107B81">
              <w:rPr>
                <w:rFonts w:asciiTheme="minorHAnsi" w:hAnsiTheme="minorHAnsi"/>
                <w:sz w:val="22"/>
                <w:szCs w:val="22"/>
              </w:rPr>
              <w:t>ferdigheter</w:t>
            </w:r>
            <w:proofErr w:type="spellEnd"/>
            <w:r w:rsidRPr="00107B81">
              <w:rPr>
                <w:rFonts w:asciiTheme="minorHAnsi" w:hAnsiTheme="minorHAnsi"/>
                <w:sz w:val="22"/>
                <w:szCs w:val="22"/>
              </w:rPr>
              <w:t>,</w:t>
            </w:r>
          </w:p>
          <w:p w:rsidR="00C80188" w:rsidRPr="00107B81" w:rsidRDefault="00B70348" w:rsidP="00B70348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107B81">
              <w:rPr>
                <w:rFonts w:asciiTheme="minorHAnsi" w:hAnsiTheme="minorHAnsi"/>
                <w:sz w:val="22"/>
                <w:szCs w:val="22"/>
              </w:rPr>
              <w:t>holdninger</w:t>
            </w:r>
            <w:proofErr w:type="spellEnd"/>
          </w:p>
        </w:tc>
        <w:tc>
          <w:tcPr>
            <w:tcW w:w="2980" w:type="dxa"/>
          </w:tcPr>
          <w:p w:rsidR="00C27999" w:rsidRDefault="00C27999" w:rsidP="00C27999">
            <w:pPr>
              <w:pStyle w:val="Ingenmellomrom"/>
              <w:rPr>
                <w:sz w:val="22"/>
                <w:szCs w:val="22"/>
              </w:rPr>
            </w:pPr>
            <w:proofErr w:type="spellStart"/>
            <w:r w:rsidRPr="00107B81">
              <w:rPr>
                <w:sz w:val="22"/>
                <w:szCs w:val="22"/>
              </w:rPr>
              <w:t>Klinisk</w:t>
            </w:r>
            <w:proofErr w:type="spellEnd"/>
            <w:r w:rsidRPr="00107B81">
              <w:rPr>
                <w:sz w:val="22"/>
                <w:szCs w:val="22"/>
              </w:rPr>
              <w:t xml:space="preserve"> </w:t>
            </w:r>
            <w:proofErr w:type="spellStart"/>
            <w:r w:rsidRPr="00107B81">
              <w:rPr>
                <w:sz w:val="22"/>
                <w:szCs w:val="22"/>
              </w:rPr>
              <w:t>arbeid</w:t>
            </w:r>
            <w:proofErr w:type="spellEnd"/>
            <w:r w:rsidRPr="00107B81">
              <w:rPr>
                <w:sz w:val="22"/>
                <w:szCs w:val="22"/>
              </w:rPr>
              <w:t xml:space="preserve"> under </w:t>
            </w:r>
            <w:proofErr w:type="spellStart"/>
            <w:r w:rsidRPr="00107B81">
              <w:rPr>
                <w:sz w:val="22"/>
                <w:szCs w:val="22"/>
              </w:rPr>
              <w:t>supervisjon</w:t>
            </w:r>
            <w:proofErr w:type="spellEnd"/>
            <w:r w:rsidRPr="00107B81">
              <w:rPr>
                <w:sz w:val="22"/>
                <w:szCs w:val="22"/>
              </w:rPr>
              <w:t xml:space="preserve"> </w:t>
            </w:r>
          </w:p>
          <w:p w:rsidR="00C27999" w:rsidRPr="00107B81" w:rsidRDefault="00C27999" w:rsidP="00C27999">
            <w:pPr>
              <w:pStyle w:val="Ingenmellomrom"/>
              <w:rPr>
                <w:sz w:val="22"/>
                <w:szCs w:val="22"/>
              </w:rPr>
            </w:pPr>
            <w:proofErr w:type="spellStart"/>
            <w:r w:rsidRPr="00107B81">
              <w:rPr>
                <w:sz w:val="22"/>
                <w:szCs w:val="22"/>
              </w:rPr>
              <w:t>Hypertensjonskurs</w:t>
            </w:r>
            <w:proofErr w:type="spellEnd"/>
          </w:p>
          <w:p w:rsidR="00C80188" w:rsidRPr="00107B81" w:rsidRDefault="00C80188" w:rsidP="00B70348">
            <w:pPr>
              <w:pStyle w:val="Ingenmellomrom"/>
              <w:rPr>
                <w:rFonts w:eastAsia="Times New Roman" w:cs="Times New Roman"/>
              </w:rPr>
            </w:pPr>
          </w:p>
        </w:tc>
        <w:tc>
          <w:tcPr>
            <w:tcW w:w="3765" w:type="dxa"/>
            <w:gridSpan w:val="2"/>
          </w:tcPr>
          <w:p w:rsidR="00B70348" w:rsidRPr="00107B81" w:rsidRDefault="00B70348" w:rsidP="00B70348">
            <w:pPr>
              <w:tabs>
                <w:tab w:val="left" w:pos="2528"/>
              </w:tabs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107B81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Supervisørkollegium</w:t>
            </w:r>
            <w:proofErr w:type="spellEnd"/>
          </w:p>
          <w:p w:rsidR="00B70348" w:rsidRPr="00107B81" w:rsidRDefault="00B70348" w:rsidP="00B70348">
            <w:pPr>
              <w:tabs>
                <w:tab w:val="left" w:pos="2528"/>
              </w:tabs>
              <w:rPr>
                <w:rFonts w:asciiTheme="minorHAnsi" w:hAnsiTheme="minorHAnsi"/>
                <w:sz w:val="22"/>
                <w:szCs w:val="22"/>
              </w:rPr>
            </w:pPr>
            <w:r w:rsidRPr="00107B81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Kursprøve</w:t>
            </w:r>
          </w:p>
          <w:p w:rsidR="00C80188" w:rsidRPr="00107B81" w:rsidRDefault="00C80188" w:rsidP="00107B81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C80188" w:rsidRPr="009113CC" w:rsidTr="005A67E0">
        <w:trPr>
          <w:trHeight w:val="491"/>
          <w:jc w:val="center"/>
        </w:trPr>
        <w:tc>
          <w:tcPr>
            <w:tcW w:w="5376" w:type="dxa"/>
          </w:tcPr>
          <w:p w:rsidR="00C27999" w:rsidRPr="00C27999" w:rsidRDefault="00C27999" w:rsidP="00C27999">
            <w:pPr>
              <w:rPr>
                <w:rFonts w:asciiTheme="minorHAnsi" w:hAnsiTheme="minorHAnsi"/>
                <w:sz w:val="22"/>
                <w:szCs w:val="22"/>
              </w:rPr>
            </w:pPr>
            <w:r w:rsidRPr="00C27999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nb-NO"/>
              </w:rPr>
              <w:t>Læringsmål 8 Nyresykdom og hypertensjon ved svangerskap og fødsel og under amming</w:t>
            </w:r>
          </w:p>
          <w:p w:rsidR="00C80188" w:rsidRPr="00C27999" w:rsidRDefault="00C80188" w:rsidP="00107B8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939" w:type="dxa"/>
          </w:tcPr>
          <w:p w:rsidR="00C80188" w:rsidRPr="00C27999" w:rsidRDefault="00C80188" w:rsidP="00107B8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80" w:type="dxa"/>
          </w:tcPr>
          <w:p w:rsidR="00C80188" w:rsidRPr="00C27999" w:rsidRDefault="00C80188" w:rsidP="00107B81">
            <w:pPr>
              <w:pStyle w:val="Ingenmellomrom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65" w:type="dxa"/>
            <w:gridSpan w:val="2"/>
          </w:tcPr>
          <w:p w:rsidR="00C80188" w:rsidRPr="00C27999" w:rsidRDefault="00C80188" w:rsidP="00107B81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C80188" w:rsidRPr="009113CC" w:rsidTr="005A67E0">
        <w:trPr>
          <w:trHeight w:val="491"/>
          <w:jc w:val="center"/>
        </w:trPr>
        <w:tc>
          <w:tcPr>
            <w:tcW w:w="5376" w:type="dxa"/>
          </w:tcPr>
          <w:p w:rsidR="00C27999" w:rsidRPr="00C27999" w:rsidRDefault="00C27999" w:rsidP="00C27999">
            <w:pPr>
              <w:tabs>
                <w:tab w:val="left" w:pos="2528"/>
              </w:tabs>
              <w:rPr>
                <w:rFonts w:asciiTheme="minorHAnsi" w:hAnsiTheme="minorHAnsi"/>
                <w:sz w:val="22"/>
                <w:szCs w:val="22"/>
                <w:lang w:val="nb-NO"/>
              </w:rPr>
            </w:pPr>
            <w:r w:rsidRPr="00C27999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Delmål 8.1</w:t>
            </w:r>
          </w:p>
          <w:p w:rsidR="00C27999" w:rsidRPr="00C27999" w:rsidRDefault="00C27999" w:rsidP="00C27999">
            <w:pPr>
              <w:tabs>
                <w:tab w:val="left" w:pos="2528"/>
              </w:tabs>
              <w:rPr>
                <w:rFonts w:asciiTheme="minorHAnsi" w:hAnsiTheme="minorHAnsi"/>
                <w:sz w:val="22"/>
                <w:szCs w:val="22"/>
                <w:lang w:val="nb-NO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 xml:space="preserve">Ha kunnskap om utredning, </w:t>
            </w:r>
            <w:r w:rsidRPr="00C27999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behandling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 xml:space="preserve"> og komplikasjoner</w:t>
            </w:r>
            <w:r w:rsidRPr="00C27999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 xml:space="preserve"> av hypertensjon ved svangerskap, fødsel og under amming. Ivareta pasienten i samråd med gynekolog/obstetriker</w:t>
            </w:r>
          </w:p>
          <w:p w:rsidR="00C80188" w:rsidRPr="005A67E0" w:rsidRDefault="00C80188" w:rsidP="00107B81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</w:pPr>
          </w:p>
        </w:tc>
        <w:tc>
          <w:tcPr>
            <w:tcW w:w="1939" w:type="dxa"/>
          </w:tcPr>
          <w:p w:rsidR="00C27999" w:rsidRPr="00C27999" w:rsidRDefault="00C27999" w:rsidP="00C27999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27999">
              <w:rPr>
                <w:rFonts w:asciiTheme="minorHAnsi" w:hAnsiTheme="minorHAnsi"/>
                <w:sz w:val="22"/>
                <w:szCs w:val="22"/>
              </w:rPr>
              <w:t>Kunnskap</w:t>
            </w:r>
            <w:proofErr w:type="spellEnd"/>
            <w:r w:rsidRPr="00C27999">
              <w:rPr>
                <w:rFonts w:asciiTheme="minorHAnsi" w:hAnsiTheme="minorHAnsi"/>
                <w:sz w:val="22"/>
                <w:szCs w:val="22"/>
              </w:rPr>
              <w:t>,</w:t>
            </w:r>
          </w:p>
          <w:p w:rsidR="00C27999" w:rsidRPr="00C27999" w:rsidRDefault="00C27999" w:rsidP="00C27999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27999">
              <w:rPr>
                <w:rFonts w:asciiTheme="minorHAnsi" w:hAnsiTheme="minorHAnsi"/>
                <w:sz w:val="22"/>
                <w:szCs w:val="22"/>
              </w:rPr>
              <w:t>ferdigheter</w:t>
            </w:r>
            <w:proofErr w:type="spellEnd"/>
            <w:r w:rsidRPr="00C27999">
              <w:rPr>
                <w:rFonts w:asciiTheme="minorHAnsi" w:hAnsiTheme="minorHAnsi"/>
                <w:sz w:val="22"/>
                <w:szCs w:val="22"/>
              </w:rPr>
              <w:t>,</w:t>
            </w:r>
          </w:p>
          <w:p w:rsidR="00C80188" w:rsidRPr="00C27999" w:rsidRDefault="00C27999" w:rsidP="00C27999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27999">
              <w:rPr>
                <w:rFonts w:asciiTheme="minorHAnsi" w:hAnsiTheme="minorHAnsi"/>
                <w:sz w:val="22"/>
                <w:szCs w:val="22"/>
              </w:rPr>
              <w:t>holdninger</w:t>
            </w:r>
            <w:proofErr w:type="spellEnd"/>
          </w:p>
        </w:tc>
        <w:tc>
          <w:tcPr>
            <w:tcW w:w="2980" w:type="dxa"/>
          </w:tcPr>
          <w:p w:rsidR="00C27999" w:rsidRPr="00C27999" w:rsidRDefault="00C27999" w:rsidP="00C27999">
            <w:pPr>
              <w:pStyle w:val="Ingenmellomrom"/>
              <w:rPr>
                <w:sz w:val="22"/>
                <w:szCs w:val="22"/>
                <w:lang w:val="nb-NO"/>
              </w:rPr>
            </w:pPr>
            <w:r>
              <w:rPr>
                <w:rFonts w:eastAsia="Times New Roman" w:cs="Times New Roman"/>
                <w:sz w:val="22"/>
                <w:szCs w:val="22"/>
                <w:lang w:val="nb-NO"/>
              </w:rPr>
              <w:t>M</w:t>
            </w:r>
            <w:r w:rsidRPr="00C27999">
              <w:rPr>
                <w:rFonts w:eastAsia="Times New Roman" w:cs="Times New Roman"/>
                <w:sz w:val="22"/>
                <w:szCs w:val="22"/>
                <w:lang w:val="nb-NO"/>
              </w:rPr>
              <w:t xml:space="preserve">inst </w:t>
            </w:r>
            <w:r>
              <w:rPr>
                <w:rFonts w:eastAsia="Times New Roman" w:cs="Times New Roman"/>
                <w:sz w:val="22"/>
                <w:szCs w:val="22"/>
                <w:lang w:val="nb-NO"/>
              </w:rPr>
              <w:t>2</w:t>
            </w:r>
            <w:r w:rsidRPr="00C27999">
              <w:rPr>
                <w:rFonts w:eastAsia="Times New Roman" w:cs="Times New Roman"/>
                <w:sz w:val="22"/>
                <w:szCs w:val="22"/>
                <w:lang w:val="nb-NO"/>
              </w:rPr>
              <w:t xml:space="preserve"> kontroller av gravide med hyper</w:t>
            </w:r>
            <w:r>
              <w:rPr>
                <w:rFonts w:eastAsia="Times New Roman" w:cs="Times New Roman"/>
                <w:sz w:val="22"/>
                <w:szCs w:val="22"/>
                <w:lang w:val="nb-NO"/>
              </w:rPr>
              <w:t>tensjon.</w:t>
            </w:r>
          </w:p>
          <w:p w:rsidR="00C27999" w:rsidRPr="00C27999" w:rsidRDefault="00C27999" w:rsidP="00C27999">
            <w:pPr>
              <w:pStyle w:val="Ingenmellomrom"/>
              <w:rPr>
                <w:sz w:val="22"/>
                <w:szCs w:val="22"/>
              </w:rPr>
            </w:pPr>
            <w:r w:rsidRPr="00C27999">
              <w:rPr>
                <w:rFonts w:eastAsia="Times New Roman" w:cs="Times New Roman"/>
                <w:sz w:val="22"/>
                <w:szCs w:val="22"/>
                <w:lang w:val="nb-NO"/>
              </w:rPr>
              <w:t>Klinisk arbeid under supervisjon</w:t>
            </w:r>
            <w:r>
              <w:rPr>
                <w:rFonts w:eastAsia="Times New Roman" w:cs="Times New Roman"/>
                <w:sz w:val="22"/>
                <w:szCs w:val="22"/>
                <w:lang w:val="nb-NO"/>
              </w:rPr>
              <w:t>.</w:t>
            </w:r>
          </w:p>
          <w:p w:rsidR="00C27999" w:rsidRPr="00C27999" w:rsidRDefault="00C27999" w:rsidP="00C27999">
            <w:pPr>
              <w:pStyle w:val="Ingenmellomrom"/>
              <w:rPr>
                <w:sz w:val="22"/>
                <w:szCs w:val="22"/>
                <w:lang w:val="nb-NO"/>
              </w:rPr>
            </w:pPr>
            <w:r w:rsidRPr="00C27999">
              <w:rPr>
                <w:rFonts w:eastAsia="Times New Roman" w:cs="Times New Roman"/>
                <w:sz w:val="22"/>
                <w:szCs w:val="22"/>
                <w:lang w:val="nb-NO"/>
              </w:rPr>
              <w:t>Hypertensjonskurs</w:t>
            </w:r>
            <w:r>
              <w:rPr>
                <w:rFonts w:eastAsia="Times New Roman" w:cs="Times New Roman"/>
                <w:sz w:val="22"/>
                <w:szCs w:val="22"/>
                <w:lang w:val="nb-NO"/>
              </w:rPr>
              <w:t>.</w:t>
            </w:r>
          </w:p>
          <w:p w:rsidR="00C80188" w:rsidRPr="00C27999" w:rsidRDefault="00C80188" w:rsidP="00107B81">
            <w:pPr>
              <w:pStyle w:val="Ingenmellomrom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65" w:type="dxa"/>
            <w:gridSpan w:val="2"/>
          </w:tcPr>
          <w:p w:rsidR="00C27999" w:rsidRDefault="00C27999" w:rsidP="00C27999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Sjekkliste</w:t>
            </w:r>
          </w:p>
          <w:p w:rsidR="00C27999" w:rsidRPr="00C27999" w:rsidRDefault="00C27999" w:rsidP="00C27999">
            <w:pPr>
              <w:tabs>
                <w:tab w:val="left" w:pos="2528"/>
              </w:tabs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27999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Supervisørkollegium</w:t>
            </w:r>
            <w:proofErr w:type="spellEnd"/>
          </w:p>
          <w:p w:rsidR="00C27999" w:rsidRPr="00C27999" w:rsidRDefault="00C27999" w:rsidP="00C27999">
            <w:pPr>
              <w:tabs>
                <w:tab w:val="left" w:pos="2528"/>
              </w:tabs>
              <w:rPr>
                <w:rFonts w:asciiTheme="minorHAnsi" w:hAnsiTheme="minorHAnsi"/>
                <w:sz w:val="22"/>
                <w:szCs w:val="22"/>
              </w:rPr>
            </w:pPr>
            <w:r w:rsidRPr="00C27999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Kursprøve</w:t>
            </w:r>
          </w:p>
          <w:p w:rsidR="00C80188" w:rsidRPr="00C27999" w:rsidRDefault="00C80188" w:rsidP="00107B81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C80188" w:rsidRPr="009113CC" w:rsidTr="005A67E0">
        <w:trPr>
          <w:trHeight w:val="491"/>
          <w:jc w:val="center"/>
        </w:trPr>
        <w:tc>
          <w:tcPr>
            <w:tcW w:w="5376" w:type="dxa"/>
          </w:tcPr>
          <w:p w:rsidR="00C27999" w:rsidRPr="00C27999" w:rsidRDefault="00C27999" w:rsidP="00C27999">
            <w:pPr>
              <w:pStyle w:val="Listeavsnitt"/>
              <w:tabs>
                <w:tab w:val="left" w:pos="2528"/>
              </w:tabs>
              <w:ind w:left="0"/>
              <w:rPr>
                <w:rFonts w:asciiTheme="minorHAnsi" w:hAnsiTheme="minorHAnsi"/>
                <w:sz w:val="22"/>
                <w:szCs w:val="22"/>
                <w:lang w:val="nb-NO"/>
              </w:rPr>
            </w:pPr>
            <w:r w:rsidRPr="00C27999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 xml:space="preserve">Delmål 8.2 </w:t>
            </w:r>
          </w:p>
          <w:p w:rsidR="00C80188" w:rsidRPr="005A67E0" w:rsidRDefault="00C27999" w:rsidP="00C27999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</w:pPr>
            <w:r w:rsidRPr="00C27999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Ha kunnskap om utredning og behandling av kvinner med nyresykdom eller nyretransplantasjon ved svangerskap, fødsel og under amming. Ivareta pasienten i samråd med gynekolog/obstetriker</w:t>
            </w:r>
          </w:p>
        </w:tc>
        <w:tc>
          <w:tcPr>
            <w:tcW w:w="1939" w:type="dxa"/>
          </w:tcPr>
          <w:p w:rsidR="004D06BE" w:rsidRPr="00C27999" w:rsidRDefault="004D06BE" w:rsidP="004D06BE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27999">
              <w:rPr>
                <w:rFonts w:asciiTheme="minorHAnsi" w:eastAsiaTheme="minorEastAsia" w:hAnsiTheme="minorHAnsi" w:cstheme="minorBidi"/>
                <w:sz w:val="22"/>
                <w:szCs w:val="22"/>
              </w:rPr>
              <w:t>Kunnskap</w:t>
            </w:r>
            <w:proofErr w:type="spellEnd"/>
            <w:r w:rsidRPr="00C27999">
              <w:rPr>
                <w:rFonts w:asciiTheme="minorHAnsi" w:eastAsiaTheme="minorEastAsia" w:hAnsiTheme="minorHAnsi" w:cstheme="minorBidi"/>
                <w:sz w:val="22"/>
                <w:szCs w:val="22"/>
              </w:rPr>
              <w:t>,</w:t>
            </w:r>
          </w:p>
          <w:p w:rsidR="004D06BE" w:rsidRPr="00C27999" w:rsidRDefault="004D06BE" w:rsidP="004D06BE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27999">
              <w:rPr>
                <w:rFonts w:asciiTheme="minorHAnsi" w:eastAsiaTheme="minorEastAsia" w:hAnsiTheme="minorHAnsi" w:cstheme="minorBidi"/>
                <w:sz w:val="22"/>
                <w:szCs w:val="22"/>
              </w:rPr>
              <w:t>ferdigheter</w:t>
            </w:r>
            <w:proofErr w:type="spellEnd"/>
            <w:r w:rsidRPr="00C27999">
              <w:rPr>
                <w:rFonts w:asciiTheme="minorHAnsi" w:eastAsiaTheme="minorEastAsia" w:hAnsiTheme="minorHAnsi" w:cstheme="minorBidi"/>
                <w:sz w:val="22"/>
                <w:szCs w:val="22"/>
              </w:rPr>
              <w:t>,</w:t>
            </w:r>
          </w:p>
          <w:p w:rsidR="00C80188" w:rsidRPr="00C27999" w:rsidRDefault="004D06BE" w:rsidP="004D06BE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27999">
              <w:rPr>
                <w:rFonts w:asciiTheme="minorHAnsi" w:eastAsiaTheme="minorEastAsia" w:hAnsiTheme="minorHAnsi" w:cstheme="minorBidi"/>
                <w:sz w:val="22"/>
                <w:szCs w:val="22"/>
              </w:rPr>
              <w:t>holdninger</w:t>
            </w:r>
            <w:proofErr w:type="spellEnd"/>
          </w:p>
        </w:tc>
        <w:tc>
          <w:tcPr>
            <w:tcW w:w="2980" w:type="dxa"/>
          </w:tcPr>
          <w:p w:rsidR="00C27999" w:rsidRPr="00C27999" w:rsidRDefault="00C27999" w:rsidP="00C27999">
            <w:pPr>
              <w:pStyle w:val="Ingenmellomrom"/>
              <w:rPr>
                <w:sz w:val="22"/>
                <w:szCs w:val="22"/>
                <w:lang w:val="nb-NO"/>
              </w:rPr>
            </w:pPr>
            <w:r>
              <w:rPr>
                <w:rFonts w:eastAsia="Times New Roman" w:cs="Times New Roman"/>
                <w:sz w:val="22"/>
                <w:szCs w:val="22"/>
                <w:lang w:val="nb-NO"/>
              </w:rPr>
              <w:t>M</w:t>
            </w:r>
            <w:r w:rsidRPr="00C27999">
              <w:rPr>
                <w:rFonts w:eastAsia="Times New Roman" w:cs="Times New Roman"/>
                <w:sz w:val="22"/>
                <w:szCs w:val="22"/>
                <w:lang w:val="nb-NO"/>
              </w:rPr>
              <w:t xml:space="preserve">inst </w:t>
            </w:r>
            <w:r>
              <w:rPr>
                <w:rFonts w:eastAsia="Times New Roman" w:cs="Times New Roman"/>
                <w:sz w:val="22"/>
                <w:szCs w:val="22"/>
                <w:lang w:val="nb-NO"/>
              </w:rPr>
              <w:t>1</w:t>
            </w:r>
            <w:r w:rsidRPr="00C27999">
              <w:rPr>
                <w:rFonts w:eastAsia="Times New Roman" w:cs="Times New Roman"/>
                <w:sz w:val="22"/>
                <w:szCs w:val="22"/>
                <w:lang w:val="nb-NO"/>
              </w:rPr>
              <w:t xml:space="preserve"> kontroll av gravide med hypertensjon, nyresykdom eller nyretr</w:t>
            </w:r>
            <w:r>
              <w:rPr>
                <w:rFonts w:eastAsia="Times New Roman" w:cs="Times New Roman"/>
                <w:sz w:val="22"/>
                <w:szCs w:val="22"/>
                <w:lang w:val="nb-NO"/>
              </w:rPr>
              <w:t>a</w:t>
            </w:r>
            <w:r w:rsidRPr="00C27999">
              <w:rPr>
                <w:rFonts w:eastAsia="Times New Roman" w:cs="Times New Roman"/>
                <w:sz w:val="22"/>
                <w:szCs w:val="22"/>
                <w:lang w:val="nb-NO"/>
              </w:rPr>
              <w:t>nsplantasjon</w:t>
            </w:r>
          </w:p>
          <w:p w:rsidR="00C27999" w:rsidRPr="00C27999" w:rsidRDefault="00C27999" w:rsidP="00C27999">
            <w:pPr>
              <w:pStyle w:val="Ingenmellomrom"/>
              <w:rPr>
                <w:sz w:val="22"/>
                <w:szCs w:val="22"/>
              </w:rPr>
            </w:pPr>
            <w:r w:rsidRPr="00C27999">
              <w:rPr>
                <w:rFonts w:eastAsia="Times New Roman" w:cs="Times New Roman"/>
                <w:sz w:val="22"/>
                <w:szCs w:val="22"/>
                <w:lang w:val="nb-NO"/>
              </w:rPr>
              <w:t>Klinisk arbeid under supervisjon</w:t>
            </w:r>
          </w:p>
          <w:p w:rsidR="00C27999" w:rsidRPr="00C27999" w:rsidRDefault="00C27999" w:rsidP="00C27999">
            <w:pPr>
              <w:pStyle w:val="Ingenmellomrom"/>
              <w:rPr>
                <w:sz w:val="22"/>
                <w:szCs w:val="22"/>
              </w:rPr>
            </w:pPr>
          </w:p>
          <w:p w:rsidR="00C80188" w:rsidRPr="00C27999" w:rsidRDefault="00C80188" w:rsidP="00107B81">
            <w:pPr>
              <w:pStyle w:val="Ingenmellomrom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65" w:type="dxa"/>
            <w:gridSpan w:val="2"/>
          </w:tcPr>
          <w:p w:rsidR="00C27999" w:rsidRDefault="00C27999" w:rsidP="00C27999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Sjekkliste</w:t>
            </w:r>
          </w:p>
          <w:p w:rsidR="00C27999" w:rsidRPr="00C27999" w:rsidRDefault="00C27999" w:rsidP="00C27999">
            <w:pPr>
              <w:tabs>
                <w:tab w:val="left" w:pos="2528"/>
              </w:tabs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27999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Supervisørkollegium</w:t>
            </w:r>
            <w:proofErr w:type="spellEnd"/>
          </w:p>
          <w:p w:rsidR="00C27999" w:rsidRPr="00C27999" w:rsidRDefault="00C27999" w:rsidP="00C27999">
            <w:pPr>
              <w:tabs>
                <w:tab w:val="left" w:pos="2528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C80188" w:rsidRPr="00C27999" w:rsidRDefault="00C80188" w:rsidP="00C27999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C27999" w:rsidRPr="009113CC" w:rsidTr="005A67E0">
        <w:trPr>
          <w:trHeight w:val="491"/>
          <w:jc w:val="center"/>
        </w:trPr>
        <w:tc>
          <w:tcPr>
            <w:tcW w:w="5376" w:type="dxa"/>
          </w:tcPr>
          <w:p w:rsidR="00C27999" w:rsidRPr="00C27999" w:rsidRDefault="00C27999" w:rsidP="00C27999">
            <w:pPr>
              <w:pStyle w:val="Listeavsnitt"/>
              <w:tabs>
                <w:tab w:val="left" w:pos="2528"/>
              </w:tabs>
              <w:ind w:left="0"/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nb-NO"/>
              </w:rPr>
              <w:t>Læringsmål 9 Sekundære nyretilstander</w:t>
            </w:r>
          </w:p>
        </w:tc>
        <w:tc>
          <w:tcPr>
            <w:tcW w:w="1939" w:type="dxa"/>
          </w:tcPr>
          <w:p w:rsidR="00C27999" w:rsidRPr="00C27999" w:rsidRDefault="00C27999" w:rsidP="00C27999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</w:pPr>
          </w:p>
        </w:tc>
        <w:tc>
          <w:tcPr>
            <w:tcW w:w="2980" w:type="dxa"/>
          </w:tcPr>
          <w:p w:rsidR="00C27999" w:rsidRPr="00C27999" w:rsidRDefault="00C27999" w:rsidP="00C27999">
            <w:pPr>
              <w:pStyle w:val="Ingenmellomrom"/>
              <w:rPr>
                <w:rFonts w:eastAsia="Times New Roman" w:cs="Times New Roman"/>
                <w:lang w:val="nb-NO"/>
              </w:rPr>
            </w:pPr>
          </w:p>
        </w:tc>
        <w:tc>
          <w:tcPr>
            <w:tcW w:w="3765" w:type="dxa"/>
            <w:gridSpan w:val="2"/>
          </w:tcPr>
          <w:p w:rsidR="00C27999" w:rsidRPr="00C27999" w:rsidRDefault="00C27999" w:rsidP="00C27999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</w:pPr>
          </w:p>
        </w:tc>
      </w:tr>
      <w:tr w:rsidR="00C27999" w:rsidRPr="009113CC" w:rsidTr="005A67E0">
        <w:trPr>
          <w:trHeight w:val="491"/>
          <w:jc w:val="center"/>
        </w:trPr>
        <w:tc>
          <w:tcPr>
            <w:tcW w:w="5376" w:type="dxa"/>
          </w:tcPr>
          <w:p w:rsidR="00C27999" w:rsidRPr="00C27999" w:rsidRDefault="00C27999" w:rsidP="004D06BE">
            <w:pPr>
              <w:pStyle w:val="Listeavsnitt"/>
              <w:tabs>
                <w:tab w:val="left" w:pos="2528"/>
              </w:tabs>
              <w:ind w:left="0"/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</w:pPr>
            <w:r>
              <w:rPr>
                <w:rFonts w:asciiTheme="minorHAnsi" w:hAnsiTheme="minorHAnsi"/>
                <w:sz w:val="22"/>
                <w:szCs w:val="22"/>
                <w:lang w:val="nb-NO"/>
              </w:rPr>
              <w:t>Ha kunnskap om</w:t>
            </w:r>
            <w:r w:rsidRPr="00C3671C">
              <w:rPr>
                <w:rFonts w:asciiTheme="minorHAnsi" w:hAnsiTheme="minorHAnsi"/>
                <w:sz w:val="22"/>
                <w:szCs w:val="22"/>
                <w:lang w:val="nb-NO"/>
              </w:rPr>
              <w:t xml:space="preserve"> </w:t>
            </w:r>
            <w:proofErr w:type="spellStart"/>
            <w:r w:rsidRPr="00C3671C">
              <w:rPr>
                <w:rFonts w:asciiTheme="minorHAnsi" w:hAnsiTheme="minorHAnsi"/>
                <w:sz w:val="22"/>
                <w:szCs w:val="22"/>
                <w:lang w:val="nb-NO"/>
              </w:rPr>
              <w:t>behandlingspinsippene</w:t>
            </w:r>
            <w:proofErr w:type="spellEnd"/>
            <w:r w:rsidRPr="00C3671C">
              <w:rPr>
                <w:rFonts w:asciiTheme="minorHAnsi" w:hAnsiTheme="minorHAnsi"/>
                <w:sz w:val="22"/>
                <w:szCs w:val="22"/>
                <w:lang w:val="nb-NO"/>
              </w:rPr>
              <w:t xml:space="preserve"> for sykdomstilstander hvor nyrekomplikasjoner er hyppig forekommende, herunder diabetes </w:t>
            </w:r>
            <w:proofErr w:type="spellStart"/>
            <w:r w:rsidRPr="00C3671C">
              <w:rPr>
                <w:rFonts w:asciiTheme="minorHAnsi" w:hAnsiTheme="minorHAnsi"/>
                <w:sz w:val="22"/>
                <w:szCs w:val="22"/>
                <w:lang w:val="nb-NO"/>
              </w:rPr>
              <w:t>mellitus</w:t>
            </w:r>
            <w:proofErr w:type="spellEnd"/>
            <w:r w:rsidRPr="00C3671C">
              <w:rPr>
                <w:rFonts w:asciiTheme="minorHAnsi" w:hAnsiTheme="minorHAnsi"/>
                <w:sz w:val="22"/>
                <w:szCs w:val="22"/>
                <w:lang w:val="nb-NO"/>
              </w:rPr>
              <w:t xml:space="preserve">, kronisk hjerte-karsykdom, </w:t>
            </w:r>
            <w:r w:rsidR="004D06BE">
              <w:rPr>
                <w:rFonts w:asciiTheme="minorHAnsi" w:hAnsiTheme="minorHAnsi"/>
                <w:sz w:val="22"/>
                <w:szCs w:val="22"/>
                <w:lang w:val="nb-NO"/>
              </w:rPr>
              <w:t>revmatologiske,</w:t>
            </w:r>
            <w:r w:rsidRPr="00C3671C">
              <w:rPr>
                <w:rFonts w:asciiTheme="minorHAnsi" w:hAnsiTheme="minorHAnsi"/>
                <w:sz w:val="22"/>
                <w:szCs w:val="22"/>
                <w:lang w:val="nb-NO"/>
              </w:rPr>
              <w:t xml:space="preserve"> hematologiske sykdommer</w:t>
            </w:r>
            <w:r w:rsidR="004D06BE">
              <w:rPr>
                <w:rFonts w:asciiTheme="minorHAnsi" w:hAnsiTheme="minorHAnsi"/>
                <w:sz w:val="22"/>
                <w:szCs w:val="22"/>
                <w:lang w:val="nb-NO"/>
              </w:rPr>
              <w:t xml:space="preserve"> og</w:t>
            </w:r>
            <w:r w:rsidRPr="00C3671C">
              <w:rPr>
                <w:rFonts w:asciiTheme="minorHAnsi" w:hAnsiTheme="minorHAnsi"/>
                <w:sz w:val="22"/>
                <w:szCs w:val="22"/>
                <w:lang w:val="nb-NO"/>
              </w:rPr>
              <w:t xml:space="preserve"> urologiske tilstander</w:t>
            </w:r>
          </w:p>
        </w:tc>
        <w:tc>
          <w:tcPr>
            <w:tcW w:w="1939" w:type="dxa"/>
          </w:tcPr>
          <w:p w:rsidR="004D06BE" w:rsidRPr="00C27999" w:rsidRDefault="004D06BE" w:rsidP="004D06BE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27999">
              <w:rPr>
                <w:rFonts w:asciiTheme="minorHAnsi" w:eastAsiaTheme="minorEastAsia" w:hAnsiTheme="minorHAnsi" w:cstheme="minorBidi"/>
                <w:sz w:val="22"/>
                <w:szCs w:val="22"/>
              </w:rPr>
              <w:t>Kunnskap</w:t>
            </w:r>
            <w:proofErr w:type="spellEnd"/>
            <w:r w:rsidRPr="00C27999">
              <w:rPr>
                <w:rFonts w:asciiTheme="minorHAnsi" w:eastAsiaTheme="minorEastAsia" w:hAnsiTheme="minorHAnsi" w:cstheme="minorBidi"/>
                <w:sz w:val="22"/>
                <w:szCs w:val="22"/>
              </w:rPr>
              <w:t>,</w:t>
            </w:r>
          </w:p>
          <w:p w:rsidR="004D06BE" w:rsidRPr="00C27999" w:rsidRDefault="004D06BE" w:rsidP="004D06BE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27999">
              <w:rPr>
                <w:rFonts w:asciiTheme="minorHAnsi" w:eastAsiaTheme="minorEastAsia" w:hAnsiTheme="minorHAnsi" w:cstheme="minorBidi"/>
                <w:sz w:val="22"/>
                <w:szCs w:val="22"/>
              </w:rPr>
              <w:t>ferdigheter</w:t>
            </w:r>
            <w:proofErr w:type="spellEnd"/>
            <w:r w:rsidRPr="00C27999">
              <w:rPr>
                <w:rFonts w:asciiTheme="minorHAnsi" w:eastAsiaTheme="minorEastAsia" w:hAnsiTheme="minorHAnsi" w:cstheme="minorBidi"/>
                <w:sz w:val="22"/>
                <w:szCs w:val="22"/>
              </w:rPr>
              <w:t>,</w:t>
            </w:r>
          </w:p>
          <w:p w:rsidR="00C27999" w:rsidRPr="00C27999" w:rsidRDefault="004D06BE" w:rsidP="004D06BE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</w:pPr>
            <w:proofErr w:type="spellStart"/>
            <w:r w:rsidRPr="00C27999">
              <w:rPr>
                <w:rFonts w:asciiTheme="minorHAnsi" w:eastAsiaTheme="minorEastAsia" w:hAnsiTheme="minorHAnsi" w:cstheme="minorBidi"/>
                <w:sz w:val="22"/>
                <w:szCs w:val="22"/>
              </w:rPr>
              <w:t>holdninger</w:t>
            </w:r>
            <w:proofErr w:type="spellEnd"/>
          </w:p>
        </w:tc>
        <w:tc>
          <w:tcPr>
            <w:tcW w:w="2980" w:type="dxa"/>
          </w:tcPr>
          <w:p w:rsidR="00C27999" w:rsidRPr="00C27999" w:rsidRDefault="004D06BE" w:rsidP="004D06BE">
            <w:pPr>
              <w:pStyle w:val="Ingenmellomrom"/>
              <w:rPr>
                <w:rFonts w:eastAsia="Times New Roman" w:cs="Times New Roman"/>
                <w:lang w:val="nb-NO"/>
              </w:rPr>
            </w:pPr>
            <w:r w:rsidRPr="00C3671C">
              <w:rPr>
                <w:spacing w:val="-1"/>
                <w:sz w:val="22"/>
                <w:szCs w:val="22"/>
                <w:lang w:val="nb-NO"/>
              </w:rPr>
              <w:t xml:space="preserve">Klinisk arbeid under supervisjon  </w:t>
            </w:r>
          </w:p>
        </w:tc>
        <w:tc>
          <w:tcPr>
            <w:tcW w:w="3765" w:type="dxa"/>
            <w:gridSpan w:val="2"/>
          </w:tcPr>
          <w:p w:rsidR="00C27999" w:rsidRPr="00C27999" w:rsidRDefault="004D06BE" w:rsidP="00C27999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</w:pPr>
            <w:proofErr w:type="spellStart"/>
            <w:r w:rsidRPr="00C27999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Supervisørkollegium</w:t>
            </w:r>
            <w:proofErr w:type="spellEnd"/>
          </w:p>
        </w:tc>
      </w:tr>
      <w:tr w:rsidR="00C27999" w:rsidRPr="009113CC" w:rsidTr="005A67E0">
        <w:trPr>
          <w:trHeight w:val="491"/>
          <w:jc w:val="center"/>
        </w:trPr>
        <w:tc>
          <w:tcPr>
            <w:tcW w:w="5376" w:type="dxa"/>
          </w:tcPr>
          <w:p w:rsidR="00C27999" w:rsidRPr="00C27999" w:rsidRDefault="004D06BE" w:rsidP="00C27999">
            <w:pPr>
              <w:pStyle w:val="Listeavsnitt"/>
              <w:tabs>
                <w:tab w:val="left" w:pos="2528"/>
              </w:tabs>
              <w:ind w:left="0"/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</w:pPr>
            <w:r>
              <w:rPr>
                <w:rFonts w:asciiTheme="minorHAnsi" w:hAnsiTheme="minorHAnsi"/>
                <w:sz w:val="22"/>
                <w:szCs w:val="22"/>
                <w:lang w:val="nb-NO"/>
              </w:rPr>
              <w:t>Beherske</w:t>
            </w:r>
            <w:r w:rsidR="00C27999" w:rsidRPr="00C3671C">
              <w:rPr>
                <w:rFonts w:asciiTheme="minorHAnsi" w:hAnsiTheme="minorHAnsi"/>
                <w:sz w:val="22"/>
                <w:szCs w:val="22"/>
                <w:lang w:val="nb-NO"/>
              </w:rPr>
              <w:t xml:space="preserve"> samarbeide</w:t>
            </w:r>
            <w:r>
              <w:rPr>
                <w:rFonts w:asciiTheme="minorHAnsi" w:hAnsiTheme="minorHAnsi"/>
                <w:sz w:val="22"/>
                <w:szCs w:val="22"/>
                <w:lang w:val="nb-NO"/>
              </w:rPr>
              <w:t>t</w:t>
            </w:r>
            <w:r w:rsidR="00C27999" w:rsidRPr="00C3671C">
              <w:rPr>
                <w:rFonts w:asciiTheme="minorHAnsi" w:hAnsiTheme="minorHAnsi"/>
                <w:sz w:val="22"/>
                <w:szCs w:val="22"/>
                <w:lang w:val="nb-NO"/>
              </w:rPr>
              <w:t xml:space="preserve"> med andre relevante spesialister for å sikre et helhetlig behandlingstilbud for disse pasientene.</w:t>
            </w:r>
          </w:p>
        </w:tc>
        <w:tc>
          <w:tcPr>
            <w:tcW w:w="1939" w:type="dxa"/>
          </w:tcPr>
          <w:p w:rsidR="004D06BE" w:rsidRPr="00C27999" w:rsidRDefault="004D06BE" w:rsidP="004D06BE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27999">
              <w:rPr>
                <w:rFonts w:asciiTheme="minorHAnsi" w:eastAsiaTheme="minorEastAsia" w:hAnsiTheme="minorHAnsi" w:cstheme="minorBidi"/>
                <w:sz w:val="22"/>
                <w:szCs w:val="22"/>
              </w:rPr>
              <w:t>Kunnskap</w:t>
            </w:r>
            <w:proofErr w:type="spellEnd"/>
            <w:r w:rsidRPr="00C27999">
              <w:rPr>
                <w:rFonts w:asciiTheme="minorHAnsi" w:eastAsiaTheme="minorEastAsia" w:hAnsiTheme="minorHAnsi" w:cstheme="minorBidi"/>
                <w:sz w:val="22"/>
                <w:szCs w:val="22"/>
              </w:rPr>
              <w:t>,</w:t>
            </w:r>
          </w:p>
          <w:p w:rsidR="004D06BE" w:rsidRPr="00C27999" w:rsidRDefault="004D06BE" w:rsidP="004D06BE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27999">
              <w:rPr>
                <w:rFonts w:asciiTheme="minorHAnsi" w:eastAsiaTheme="minorEastAsia" w:hAnsiTheme="minorHAnsi" w:cstheme="minorBidi"/>
                <w:sz w:val="22"/>
                <w:szCs w:val="22"/>
              </w:rPr>
              <w:t>ferdigheter</w:t>
            </w:r>
            <w:proofErr w:type="spellEnd"/>
            <w:r w:rsidRPr="00C27999">
              <w:rPr>
                <w:rFonts w:asciiTheme="minorHAnsi" w:eastAsiaTheme="minorEastAsia" w:hAnsiTheme="minorHAnsi" w:cstheme="minorBidi"/>
                <w:sz w:val="22"/>
                <w:szCs w:val="22"/>
              </w:rPr>
              <w:t>,</w:t>
            </w:r>
          </w:p>
          <w:p w:rsidR="00C27999" w:rsidRPr="00C27999" w:rsidRDefault="004D06BE" w:rsidP="004D06BE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</w:pPr>
            <w:proofErr w:type="spellStart"/>
            <w:r w:rsidRPr="00C27999">
              <w:rPr>
                <w:rFonts w:asciiTheme="minorHAnsi" w:eastAsiaTheme="minorEastAsia" w:hAnsiTheme="minorHAnsi" w:cstheme="minorBidi"/>
                <w:sz w:val="22"/>
                <w:szCs w:val="22"/>
              </w:rPr>
              <w:t>holdninger</w:t>
            </w:r>
            <w:proofErr w:type="spellEnd"/>
          </w:p>
        </w:tc>
        <w:tc>
          <w:tcPr>
            <w:tcW w:w="2980" w:type="dxa"/>
          </w:tcPr>
          <w:p w:rsidR="00C27999" w:rsidRPr="00C27999" w:rsidRDefault="004D06BE" w:rsidP="00C27999">
            <w:pPr>
              <w:pStyle w:val="Ingenmellomrom"/>
              <w:rPr>
                <w:rFonts w:eastAsia="Times New Roman" w:cs="Times New Roman"/>
                <w:lang w:val="nb-NO"/>
              </w:rPr>
            </w:pPr>
            <w:r w:rsidRPr="00C3671C">
              <w:rPr>
                <w:spacing w:val="-1"/>
                <w:sz w:val="22"/>
                <w:szCs w:val="22"/>
                <w:lang w:val="nb-NO"/>
              </w:rPr>
              <w:t xml:space="preserve">Klinisk arbeid under supervisjon  </w:t>
            </w:r>
          </w:p>
        </w:tc>
        <w:tc>
          <w:tcPr>
            <w:tcW w:w="3765" w:type="dxa"/>
            <w:gridSpan w:val="2"/>
          </w:tcPr>
          <w:p w:rsidR="00C27999" w:rsidRPr="00C27999" w:rsidRDefault="004D06BE" w:rsidP="00C27999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</w:pPr>
            <w:proofErr w:type="spellStart"/>
            <w:r w:rsidRPr="00C27999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Supervisørkollegium</w:t>
            </w:r>
            <w:proofErr w:type="spellEnd"/>
          </w:p>
        </w:tc>
      </w:tr>
      <w:tr w:rsidR="005A67E0" w:rsidRPr="009113CC" w:rsidTr="005A67E0">
        <w:trPr>
          <w:trHeight w:val="491"/>
          <w:jc w:val="center"/>
        </w:trPr>
        <w:tc>
          <w:tcPr>
            <w:tcW w:w="5376" w:type="dxa"/>
          </w:tcPr>
          <w:p w:rsidR="005A67E0" w:rsidRPr="00B36A2B" w:rsidRDefault="005A67E0" w:rsidP="00C27999">
            <w:pPr>
              <w:pStyle w:val="Listeavsnitt"/>
              <w:tabs>
                <w:tab w:val="left" w:pos="2528"/>
              </w:tabs>
              <w:ind w:left="0"/>
              <w:rPr>
                <w:rFonts w:asciiTheme="minorHAnsi" w:hAnsiTheme="minorHAnsi"/>
                <w:b/>
                <w:sz w:val="22"/>
                <w:szCs w:val="22"/>
                <w:lang w:val="nb-NO"/>
              </w:rPr>
            </w:pPr>
            <w:r w:rsidRPr="00B36A2B">
              <w:rPr>
                <w:rFonts w:asciiTheme="minorHAnsi" w:hAnsiTheme="minorHAnsi"/>
                <w:b/>
                <w:sz w:val="22"/>
                <w:szCs w:val="22"/>
                <w:lang w:val="nb-NO"/>
              </w:rPr>
              <w:t>Læringsmål 10 Samarbeidskompetanse</w:t>
            </w:r>
          </w:p>
          <w:p w:rsidR="005A67E0" w:rsidRPr="005A67E0" w:rsidRDefault="00B36A2B" w:rsidP="00C27999">
            <w:pPr>
              <w:pStyle w:val="Listeavsnitt"/>
              <w:tabs>
                <w:tab w:val="left" w:pos="2528"/>
              </w:tabs>
              <w:ind w:left="0"/>
              <w:rPr>
                <w:rFonts w:asciiTheme="minorHAnsi" w:hAnsiTheme="minorHAnsi"/>
                <w:sz w:val="22"/>
                <w:szCs w:val="22"/>
                <w:lang w:val="nb-NO"/>
              </w:rPr>
            </w:pPr>
            <w:r>
              <w:rPr>
                <w:rFonts w:asciiTheme="minorHAnsi" w:eastAsiaTheme="minorHAnsi" w:hAnsiTheme="minorHAnsi" w:cs="Helvetica Neue"/>
                <w:sz w:val="22"/>
                <w:szCs w:val="22"/>
                <w:lang w:val="nb-NO" w:eastAsia="en-US"/>
              </w:rPr>
              <w:t>Kunne veilede andre leger</w:t>
            </w:r>
            <w:r w:rsidR="005A67E0" w:rsidRPr="00C3671C">
              <w:rPr>
                <w:rFonts w:asciiTheme="minorHAnsi" w:eastAsiaTheme="minorHAnsi" w:hAnsiTheme="minorHAnsi" w:cs="Helvetica Neue"/>
                <w:sz w:val="22"/>
                <w:szCs w:val="22"/>
                <w:lang w:val="nb-NO" w:eastAsia="en-US"/>
              </w:rPr>
              <w:t xml:space="preserve"> i håndtering av </w:t>
            </w:r>
            <w:r w:rsidR="005A67E0">
              <w:rPr>
                <w:rFonts w:asciiTheme="minorHAnsi" w:eastAsiaTheme="minorHAnsi" w:hAnsiTheme="minorHAnsi" w:cs="Helvetica Neue"/>
                <w:sz w:val="22"/>
                <w:szCs w:val="22"/>
                <w:lang w:val="nb-NO" w:eastAsia="en-US"/>
              </w:rPr>
              <w:t xml:space="preserve">pasienter med </w:t>
            </w:r>
            <w:r w:rsidR="005A67E0">
              <w:rPr>
                <w:rFonts w:asciiTheme="minorHAnsi" w:eastAsiaTheme="minorHAnsi" w:hAnsiTheme="minorHAnsi" w:cs="Helvetica Neue"/>
                <w:sz w:val="22"/>
                <w:szCs w:val="22"/>
                <w:lang w:val="nb-NO" w:eastAsia="en-US"/>
              </w:rPr>
              <w:lastRenderedPageBreak/>
              <w:t>nyremedisinsk tilstand og</w:t>
            </w:r>
            <w:r w:rsidR="005A67E0" w:rsidRPr="00C3671C">
              <w:rPr>
                <w:rFonts w:asciiTheme="minorHAnsi" w:eastAsiaTheme="minorHAnsi" w:hAnsiTheme="minorHAnsi" w:cs="Helvetica Neue"/>
                <w:sz w:val="22"/>
                <w:szCs w:val="22"/>
                <w:lang w:val="nb-NO" w:eastAsia="en-US"/>
              </w:rPr>
              <w:t xml:space="preserve"> gi råd om</w:t>
            </w:r>
            <w:r w:rsidR="005A67E0">
              <w:rPr>
                <w:rFonts w:asciiTheme="minorHAnsi" w:eastAsiaTheme="minorHAnsi" w:hAnsiTheme="minorHAnsi" w:cs="Helvetica Neue"/>
                <w:sz w:val="22"/>
                <w:szCs w:val="22"/>
                <w:lang w:val="nb-NO" w:eastAsia="en-US"/>
              </w:rPr>
              <w:t xml:space="preserve"> videre håndtering.</w:t>
            </w:r>
          </w:p>
        </w:tc>
        <w:tc>
          <w:tcPr>
            <w:tcW w:w="1939" w:type="dxa"/>
          </w:tcPr>
          <w:p w:rsidR="005A67E0" w:rsidRPr="005A67E0" w:rsidRDefault="005A67E0" w:rsidP="004D06BE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</w:pPr>
            <w:r w:rsidRPr="00C3671C">
              <w:rPr>
                <w:bCs/>
                <w:sz w:val="22"/>
                <w:szCs w:val="22"/>
                <w:lang w:val="nb-NO"/>
              </w:rPr>
              <w:lastRenderedPageBreak/>
              <w:t xml:space="preserve">Kunnskap, ferdigheter, </w:t>
            </w:r>
            <w:r w:rsidRPr="00C3671C">
              <w:rPr>
                <w:bCs/>
                <w:sz w:val="22"/>
                <w:szCs w:val="22"/>
                <w:lang w:val="nb-NO"/>
              </w:rPr>
              <w:lastRenderedPageBreak/>
              <w:t>holdninger</w:t>
            </w:r>
          </w:p>
        </w:tc>
        <w:tc>
          <w:tcPr>
            <w:tcW w:w="2980" w:type="dxa"/>
          </w:tcPr>
          <w:p w:rsidR="005A67E0" w:rsidRPr="00C3671C" w:rsidRDefault="005A67E0" w:rsidP="005A67E0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sz w:val="22"/>
                <w:szCs w:val="22"/>
                <w:lang w:val="nb-NO"/>
              </w:rPr>
            </w:pPr>
            <w:r>
              <w:rPr>
                <w:rFonts w:asciiTheme="minorHAnsi" w:hAnsiTheme="minorHAnsi"/>
                <w:spacing w:val="-1"/>
                <w:sz w:val="22"/>
                <w:szCs w:val="22"/>
                <w:lang w:val="nb-NO"/>
              </w:rPr>
              <w:lastRenderedPageBreak/>
              <w:t>Klinisk arbeid under supervisjon</w:t>
            </w:r>
            <w:r w:rsidRPr="00C3671C">
              <w:rPr>
                <w:rFonts w:asciiTheme="minorHAnsi" w:hAnsiTheme="minorHAnsi"/>
                <w:spacing w:val="-1"/>
                <w:sz w:val="22"/>
                <w:szCs w:val="22"/>
                <w:lang w:val="nb-NO"/>
              </w:rPr>
              <w:t xml:space="preserve"> </w:t>
            </w:r>
          </w:p>
          <w:p w:rsidR="005A67E0" w:rsidRPr="005A67E0" w:rsidRDefault="005A67E0" w:rsidP="00C27999">
            <w:pPr>
              <w:pStyle w:val="Ingenmellomrom"/>
              <w:rPr>
                <w:spacing w:val="-1"/>
                <w:lang w:val="nb-NO"/>
              </w:rPr>
            </w:pPr>
          </w:p>
        </w:tc>
        <w:tc>
          <w:tcPr>
            <w:tcW w:w="3765" w:type="dxa"/>
            <w:gridSpan w:val="2"/>
          </w:tcPr>
          <w:p w:rsidR="005A67E0" w:rsidRPr="005A67E0" w:rsidRDefault="005A67E0" w:rsidP="00C27999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</w:pPr>
            <w:proofErr w:type="spellStart"/>
            <w:r w:rsidRPr="00C3671C">
              <w:rPr>
                <w:rFonts w:asciiTheme="minorHAnsi" w:hAnsiTheme="minorHAnsi"/>
                <w:bCs/>
                <w:sz w:val="22"/>
                <w:szCs w:val="22"/>
                <w:lang w:val="nb-NO"/>
              </w:rPr>
              <w:lastRenderedPageBreak/>
              <w:t>Supervis</w:t>
            </w:r>
            <w:r>
              <w:rPr>
                <w:rFonts w:asciiTheme="minorHAnsi" w:hAnsiTheme="minorHAnsi"/>
                <w:bCs/>
                <w:sz w:val="22"/>
                <w:szCs w:val="22"/>
                <w:lang w:val="nb-NO"/>
              </w:rPr>
              <w:t>ør</w:t>
            </w:r>
            <w:r w:rsidRPr="00C3671C">
              <w:rPr>
                <w:rFonts w:asciiTheme="minorHAnsi" w:hAnsiTheme="minorHAnsi"/>
                <w:bCs/>
                <w:sz w:val="22"/>
                <w:szCs w:val="22"/>
                <w:lang w:val="nb-NO"/>
              </w:rPr>
              <w:t>kollegium</w:t>
            </w:r>
            <w:proofErr w:type="spellEnd"/>
          </w:p>
        </w:tc>
      </w:tr>
      <w:tr w:rsidR="005A67E0" w:rsidRPr="009113CC" w:rsidTr="005A67E0">
        <w:trPr>
          <w:trHeight w:val="491"/>
          <w:jc w:val="center"/>
        </w:trPr>
        <w:tc>
          <w:tcPr>
            <w:tcW w:w="5376" w:type="dxa"/>
          </w:tcPr>
          <w:p w:rsidR="005A67E0" w:rsidRPr="005A67E0" w:rsidRDefault="005A67E0" w:rsidP="005A67E0">
            <w:pPr>
              <w:pStyle w:val="Listeavsnitt"/>
              <w:tabs>
                <w:tab w:val="left" w:pos="2528"/>
              </w:tabs>
              <w:ind w:left="0"/>
              <w:rPr>
                <w:rFonts w:asciiTheme="minorHAnsi" w:hAnsiTheme="minorHAnsi" w:cs="Helvetica Neue"/>
                <w:sz w:val="22"/>
                <w:szCs w:val="22"/>
                <w:lang w:val="nb-NO"/>
              </w:rPr>
            </w:pPr>
            <w:proofErr w:type="spellStart"/>
            <w:r w:rsidRPr="005A67E0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Læringsmål</w:t>
            </w:r>
            <w:proofErr w:type="spellEnd"/>
            <w:r w:rsidRPr="005A67E0">
              <w:rPr>
                <w:rFonts w:asciiTheme="minorHAnsi" w:hAnsiTheme="minorHAnsi"/>
                <w:b/>
                <w:sz w:val="22"/>
                <w:szCs w:val="22"/>
              </w:rPr>
              <w:t xml:space="preserve"> 11: </w:t>
            </w:r>
            <w:proofErr w:type="spellStart"/>
            <w:r w:rsidRPr="005A67E0">
              <w:rPr>
                <w:rFonts w:asciiTheme="minorHAnsi" w:hAnsiTheme="minorHAnsi" w:cs="Helvetica Neue"/>
                <w:b/>
                <w:sz w:val="22"/>
                <w:szCs w:val="22"/>
              </w:rPr>
              <w:t>Diagnostiske</w:t>
            </w:r>
            <w:proofErr w:type="spellEnd"/>
            <w:r w:rsidRPr="005A67E0">
              <w:rPr>
                <w:rFonts w:asciiTheme="minorHAnsi" w:hAnsiTheme="minorHAnsi" w:cs="Helvetica Neue"/>
                <w:b/>
                <w:sz w:val="22"/>
                <w:szCs w:val="22"/>
              </w:rPr>
              <w:t xml:space="preserve"> </w:t>
            </w:r>
            <w:proofErr w:type="spellStart"/>
            <w:r w:rsidRPr="005A67E0">
              <w:rPr>
                <w:rFonts w:asciiTheme="minorHAnsi" w:hAnsiTheme="minorHAnsi" w:cs="Helvetica Neue"/>
                <w:b/>
                <w:sz w:val="22"/>
                <w:szCs w:val="22"/>
              </w:rPr>
              <w:t>metoder</w:t>
            </w:r>
            <w:proofErr w:type="spellEnd"/>
          </w:p>
          <w:p w:rsidR="005A67E0" w:rsidRPr="005A67E0" w:rsidRDefault="005A67E0" w:rsidP="005A67E0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line="320" w:lineRule="atLeast"/>
              <w:rPr>
                <w:rFonts w:asciiTheme="minorHAnsi" w:hAnsiTheme="minorHAnsi" w:cs="Helvetica Neue"/>
                <w:sz w:val="22"/>
                <w:szCs w:val="22"/>
                <w:lang w:val="nb-NO"/>
              </w:rPr>
            </w:pPr>
            <w:r w:rsidRPr="005A67E0">
              <w:rPr>
                <w:rFonts w:asciiTheme="minorHAnsi" w:hAnsiTheme="minorHAnsi" w:cs="Helvetica Neue"/>
                <w:sz w:val="22"/>
                <w:szCs w:val="22"/>
                <w:lang w:val="nb-NO"/>
              </w:rPr>
              <w:t>Selvstendig beherske valg av billeddiagnostiske metoder og funksjonsmåling ved utredning av nyresykdom</w:t>
            </w:r>
          </w:p>
          <w:p w:rsidR="005A67E0" w:rsidRPr="005A67E0" w:rsidRDefault="005A67E0" w:rsidP="005A67E0">
            <w:pPr>
              <w:pStyle w:val="Listeavsnitt"/>
              <w:tabs>
                <w:tab w:val="left" w:pos="2528"/>
              </w:tabs>
              <w:ind w:left="0"/>
              <w:rPr>
                <w:rFonts w:asciiTheme="minorHAnsi" w:hAnsiTheme="minorHAnsi"/>
                <w:sz w:val="22"/>
                <w:szCs w:val="22"/>
                <w:lang w:val="nb-NO"/>
              </w:rPr>
            </w:pPr>
          </w:p>
        </w:tc>
        <w:tc>
          <w:tcPr>
            <w:tcW w:w="1939" w:type="dxa"/>
          </w:tcPr>
          <w:p w:rsidR="005A67E0" w:rsidRPr="005A67E0" w:rsidRDefault="005A67E0" w:rsidP="005A67E0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</w:pPr>
            <w:proofErr w:type="spellStart"/>
            <w:r w:rsidRPr="005A67E0">
              <w:rPr>
                <w:rFonts w:asciiTheme="minorHAnsi" w:hAnsiTheme="minorHAnsi"/>
                <w:bCs/>
                <w:sz w:val="22"/>
                <w:szCs w:val="22"/>
              </w:rPr>
              <w:t>Kunnskap</w:t>
            </w:r>
            <w:proofErr w:type="spellEnd"/>
            <w:r w:rsidRPr="005A67E0">
              <w:rPr>
                <w:rFonts w:asciiTheme="minorHAnsi" w:hAnsiTheme="minorHAnsi"/>
                <w:bCs/>
                <w:sz w:val="22"/>
                <w:szCs w:val="22"/>
              </w:rPr>
              <w:t xml:space="preserve">, </w:t>
            </w:r>
            <w:proofErr w:type="spellStart"/>
            <w:r w:rsidRPr="005A67E0">
              <w:rPr>
                <w:rFonts w:asciiTheme="minorHAnsi" w:hAnsiTheme="minorHAnsi"/>
                <w:bCs/>
                <w:sz w:val="22"/>
                <w:szCs w:val="22"/>
              </w:rPr>
              <w:t>ferdigheter</w:t>
            </w:r>
            <w:proofErr w:type="spellEnd"/>
          </w:p>
        </w:tc>
        <w:tc>
          <w:tcPr>
            <w:tcW w:w="2980" w:type="dxa"/>
          </w:tcPr>
          <w:p w:rsidR="005A67E0" w:rsidRPr="005A67E0" w:rsidRDefault="005A67E0" w:rsidP="005A67E0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sz w:val="22"/>
                <w:szCs w:val="22"/>
                <w:lang w:val="nb-NO" w:eastAsia="en-US"/>
              </w:rPr>
            </w:pPr>
            <w:r w:rsidRPr="005A67E0">
              <w:rPr>
                <w:rFonts w:asciiTheme="minorHAnsi" w:hAnsiTheme="minorHAnsi"/>
                <w:spacing w:val="-1"/>
                <w:sz w:val="22"/>
                <w:szCs w:val="22"/>
                <w:lang w:val="nb-NO" w:eastAsia="en-US"/>
              </w:rPr>
              <w:t>Klinisk arbeid under supervisjon</w:t>
            </w:r>
          </w:p>
          <w:p w:rsidR="005A67E0" w:rsidRPr="005A67E0" w:rsidRDefault="005A67E0" w:rsidP="005A67E0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sz w:val="22"/>
                <w:szCs w:val="22"/>
                <w:lang w:val="nb-NO" w:eastAsia="en-US"/>
              </w:rPr>
            </w:pPr>
            <w:r w:rsidRPr="005A67E0">
              <w:rPr>
                <w:rFonts w:asciiTheme="minorHAnsi" w:hAnsiTheme="minorHAnsi"/>
                <w:spacing w:val="-1"/>
                <w:sz w:val="22"/>
                <w:szCs w:val="22"/>
                <w:lang w:val="nb-NO" w:eastAsia="en-US"/>
              </w:rPr>
              <w:t xml:space="preserve">Selvstendig vurdert minst 4 </w:t>
            </w:r>
            <w:proofErr w:type="spellStart"/>
            <w:r w:rsidRPr="005A67E0">
              <w:rPr>
                <w:rFonts w:asciiTheme="minorHAnsi" w:hAnsiTheme="minorHAnsi"/>
                <w:spacing w:val="-1"/>
                <w:sz w:val="22"/>
                <w:szCs w:val="22"/>
                <w:lang w:val="nb-NO" w:eastAsia="en-US"/>
              </w:rPr>
              <w:t>renografier</w:t>
            </w:r>
            <w:proofErr w:type="spellEnd"/>
            <w:r w:rsidRPr="005A67E0">
              <w:rPr>
                <w:rFonts w:asciiTheme="minorHAnsi" w:hAnsiTheme="minorHAnsi"/>
                <w:spacing w:val="-1"/>
                <w:sz w:val="22"/>
                <w:szCs w:val="22"/>
                <w:lang w:val="nb-NO" w:eastAsia="en-US"/>
              </w:rPr>
              <w:t xml:space="preserve"> og 4 </w:t>
            </w:r>
            <w:proofErr w:type="spellStart"/>
            <w:r w:rsidRPr="005A67E0">
              <w:rPr>
                <w:rFonts w:asciiTheme="minorHAnsi" w:hAnsiTheme="minorHAnsi"/>
                <w:spacing w:val="-1"/>
                <w:sz w:val="22"/>
                <w:szCs w:val="22"/>
                <w:lang w:val="nb-NO" w:eastAsia="en-US"/>
              </w:rPr>
              <w:t>GFR-målinger</w:t>
            </w:r>
            <w:proofErr w:type="spellEnd"/>
          </w:p>
        </w:tc>
        <w:tc>
          <w:tcPr>
            <w:tcW w:w="3765" w:type="dxa"/>
            <w:gridSpan w:val="2"/>
          </w:tcPr>
          <w:p w:rsidR="005A67E0" w:rsidRPr="005A67E0" w:rsidRDefault="005A67E0" w:rsidP="005A67E0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sz w:val="22"/>
                <w:szCs w:val="22"/>
              </w:rPr>
            </w:pPr>
            <w:proofErr w:type="spellStart"/>
            <w:r w:rsidRPr="005A67E0">
              <w:rPr>
                <w:rFonts w:asciiTheme="minorHAnsi" w:hAnsiTheme="minorHAnsi"/>
                <w:spacing w:val="-1"/>
                <w:sz w:val="22"/>
                <w:szCs w:val="22"/>
              </w:rPr>
              <w:t>Sjekkliste</w:t>
            </w:r>
            <w:proofErr w:type="spellEnd"/>
          </w:p>
          <w:p w:rsidR="005A67E0" w:rsidRPr="005A67E0" w:rsidRDefault="005A67E0" w:rsidP="005A67E0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</w:pPr>
            <w:proofErr w:type="spellStart"/>
            <w:r w:rsidRPr="005A67E0">
              <w:rPr>
                <w:rFonts w:asciiTheme="minorHAnsi" w:hAnsiTheme="minorHAnsi"/>
                <w:spacing w:val="-1"/>
                <w:sz w:val="22"/>
                <w:szCs w:val="22"/>
              </w:rPr>
              <w:t>Supervisørkollegium</w:t>
            </w:r>
            <w:proofErr w:type="spellEnd"/>
          </w:p>
        </w:tc>
      </w:tr>
      <w:tr w:rsidR="005A67E0" w:rsidRPr="009113CC" w:rsidTr="005A67E0">
        <w:trPr>
          <w:trHeight w:val="491"/>
          <w:jc w:val="center"/>
        </w:trPr>
        <w:tc>
          <w:tcPr>
            <w:tcW w:w="5376" w:type="dxa"/>
          </w:tcPr>
          <w:p w:rsidR="005A67E0" w:rsidRPr="005A67E0" w:rsidRDefault="005A67E0" w:rsidP="005A67E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20" w:lineRule="atLeast"/>
              <w:rPr>
                <w:rFonts w:asciiTheme="minorHAnsi" w:hAnsiTheme="minorHAnsi" w:cs="Helvetica Neue"/>
                <w:sz w:val="22"/>
                <w:szCs w:val="22"/>
                <w:lang w:val="nb-NO"/>
              </w:rPr>
            </w:pPr>
            <w:r>
              <w:rPr>
                <w:rFonts w:asciiTheme="minorHAnsi" w:hAnsiTheme="minorHAnsi"/>
                <w:sz w:val="22"/>
                <w:szCs w:val="22"/>
                <w:lang w:val="nb-NO"/>
              </w:rPr>
              <w:t>Delmål 11.1</w:t>
            </w:r>
            <w:r w:rsidRPr="005A67E0">
              <w:rPr>
                <w:rFonts w:asciiTheme="minorHAnsi" w:hAnsiTheme="minorHAnsi" w:cs="Helvetica Neue"/>
                <w:sz w:val="22"/>
                <w:szCs w:val="22"/>
                <w:lang w:val="nb-NO"/>
              </w:rPr>
              <w:t xml:space="preserve"> </w:t>
            </w:r>
          </w:p>
          <w:p w:rsidR="005A67E0" w:rsidRPr="005A67E0" w:rsidRDefault="005A67E0" w:rsidP="005A67E0">
            <w:pPr>
              <w:pStyle w:val="Listeavsnitt"/>
              <w:tabs>
                <w:tab w:val="left" w:pos="2528"/>
              </w:tabs>
              <w:ind w:left="0"/>
              <w:rPr>
                <w:rFonts w:asciiTheme="minorHAnsi" w:hAnsiTheme="minorHAnsi"/>
                <w:sz w:val="22"/>
                <w:szCs w:val="22"/>
                <w:lang w:val="nb-NO"/>
              </w:rPr>
            </w:pPr>
            <w:r w:rsidRPr="005A67E0">
              <w:rPr>
                <w:rFonts w:asciiTheme="minorHAnsi" w:hAnsiTheme="minorHAnsi"/>
                <w:sz w:val="22"/>
                <w:szCs w:val="22"/>
                <w:lang w:val="nb-NO"/>
              </w:rPr>
              <w:t>Selvstendig beherske vurdering av biokjemiske urinundersøkelser og sette funn i sammenheng med klinisk bilde</w:t>
            </w:r>
          </w:p>
          <w:p w:rsidR="005A67E0" w:rsidRPr="005A67E0" w:rsidRDefault="005A67E0" w:rsidP="005A67E0">
            <w:pPr>
              <w:pStyle w:val="Listeavsnitt"/>
              <w:tabs>
                <w:tab w:val="left" w:pos="2528"/>
              </w:tabs>
              <w:ind w:left="0"/>
              <w:rPr>
                <w:rFonts w:asciiTheme="minorHAnsi" w:hAnsiTheme="minorHAnsi"/>
                <w:sz w:val="22"/>
                <w:szCs w:val="22"/>
                <w:lang w:val="nb-NO"/>
              </w:rPr>
            </w:pPr>
          </w:p>
        </w:tc>
        <w:tc>
          <w:tcPr>
            <w:tcW w:w="1939" w:type="dxa"/>
          </w:tcPr>
          <w:p w:rsidR="005A67E0" w:rsidRPr="005A67E0" w:rsidRDefault="005A67E0" w:rsidP="005A67E0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</w:pPr>
            <w:r w:rsidRPr="005A67E0">
              <w:rPr>
                <w:rFonts w:asciiTheme="minorHAnsi" w:hAnsiTheme="minorHAnsi"/>
                <w:bCs/>
                <w:sz w:val="22"/>
                <w:szCs w:val="22"/>
                <w:lang w:val="nb-NO"/>
              </w:rPr>
              <w:t>Kunnskap, ferdigheter</w:t>
            </w:r>
          </w:p>
        </w:tc>
        <w:tc>
          <w:tcPr>
            <w:tcW w:w="2980" w:type="dxa"/>
          </w:tcPr>
          <w:p w:rsidR="005A67E0" w:rsidRPr="005A67E0" w:rsidRDefault="005A67E0" w:rsidP="005A67E0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sz w:val="22"/>
                <w:szCs w:val="22"/>
                <w:lang w:val="nb-NO" w:eastAsia="en-US"/>
              </w:rPr>
            </w:pPr>
            <w:r w:rsidRPr="005A67E0">
              <w:rPr>
                <w:rFonts w:asciiTheme="minorHAnsi" w:hAnsiTheme="minorHAnsi"/>
                <w:spacing w:val="-1"/>
                <w:sz w:val="22"/>
                <w:szCs w:val="22"/>
                <w:lang w:val="nb-NO" w:eastAsia="en-US"/>
              </w:rPr>
              <w:t>Klinisk arbeid under supervisjon</w:t>
            </w:r>
          </w:p>
        </w:tc>
        <w:tc>
          <w:tcPr>
            <w:tcW w:w="3765" w:type="dxa"/>
            <w:gridSpan w:val="2"/>
          </w:tcPr>
          <w:p w:rsidR="005A67E0" w:rsidRPr="005A67E0" w:rsidRDefault="005A67E0" w:rsidP="005A67E0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</w:pPr>
            <w:proofErr w:type="spellStart"/>
            <w:r w:rsidRPr="005A67E0">
              <w:rPr>
                <w:rFonts w:asciiTheme="minorHAnsi" w:hAnsiTheme="minorHAnsi"/>
                <w:spacing w:val="-1"/>
                <w:sz w:val="22"/>
                <w:szCs w:val="22"/>
                <w:lang w:val="nb-NO"/>
              </w:rPr>
              <w:t>Supervisørkollegium</w:t>
            </w:r>
            <w:proofErr w:type="spellEnd"/>
          </w:p>
        </w:tc>
      </w:tr>
      <w:tr w:rsidR="005A67E0" w:rsidRPr="009113CC" w:rsidTr="005A67E0">
        <w:trPr>
          <w:trHeight w:val="491"/>
          <w:jc w:val="center"/>
        </w:trPr>
        <w:tc>
          <w:tcPr>
            <w:tcW w:w="5376" w:type="dxa"/>
          </w:tcPr>
          <w:p w:rsidR="005A67E0" w:rsidRPr="005A67E0" w:rsidRDefault="005A67E0" w:rsidP="005A67E0">
            <w:pPr>
              <w:pStyle w:val="Listeavsnitt"/>
              <w:tabs>
                <w:tab w:val="left" w:pos="2528"/>
              </w:tabs>
              <w:ind w:left="0"/>
              <w:rPr>
                <w:rFonts w:asciiTheme="minorHAnsi" w:hAnsiTheme="minorHAnsi"/>
                <w:sz w:val="22"/>
                <w:szCs w:val="22"/>
                <w:lang w:val="nb-NO"/>
              </w:rPr>
            </w:pPr>
            <w:r>
              <w:rPr>
                <w:rFonts w:asciiTheme="minorHAnsi" w:hAnsiTheme="minorHAnsi"/>
                <w:sz w:val="22"/>
                <w:szCs w:val="22"/>
                <w:lang w:val="nb-NO"/>
              </w:rPr>
              <w:t>Delmål 11.2</w:t>
            </w:r>
            <w:r w:rsidRPr="005A67E0">
              <w:rPr>
                <w:rFonts w:asciiTheme="minorHAnsi" w:hAnsiTheme="minorHAnsi"/>
                <w:sz w:val="22"/>
                <w:szCs w:val="22"/>
                <w:lang w:val="nb-NO"/>
              </w:rPr>
              <w:t xml:space="preserve"> </w:t>
            </w:r>
          </w:p>
          <w:p w:rsidR="005A67E0" w:rsidRPr="005A67E0" w:rsidRDefault="005A67E0" w:rsidP="005A67E0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line="320" w:lineRule="atLeast"/>
              <w:rPr>
                <w:rFonts w:asciiTheme="minorHAnsi" w:hAnsiTheme="minorHAnsi" w:cs="Helvetica Neue"/>
                <w:sz w:val="22"/>
                <w:szCs w:val="22"/>
                <w:lang w:val="nb-NO"/>
              </w:rPr>
            </w:pPr>
            <w:r w:rsidRPr="005A67E0">
              <w:rPr>
                <w:rFonts w:asciiTheme="minorHAnsi" w:hAnsiTheme="minorHAnsi" w:cs="Helvetica Neue"/>
                <w:sz w:val="22"/>
                <w:szCs w:val="22"/>
                <w:lang w:val="nb-NO"/>
              </w:rPr>
              <w:t>Selvstendig beherske urinmikroskopi med vurdering av sediment og sette funn i sammenheng med klinisk bilde</w:t>
            </w:r>
          </w:p>
          <w:p w:rsidR="005A67E0" w:rsidRPr="005A67E0" w:rsidRDefault="005A67E0" w:rsidP="005A67E0">
            <w:pPr>
              <w:pStyle w:val="Listeavsnitt"/>
              <w:tabs>
                <w:tab w:val="left" w:pos="2528"/>
              </w:tabs>
              <w:ind w:left="0"/>
              <w:rPr>
                <w:rFonts w:asciiTheme="minorHAnsi" w:hAnsiTheme="minorHAnsi"/>
                <w:sz w:val="22"/>
                <w:szCs w:val="22"/>
                <w:lang w:val="nb-NO"/>
              </w:rPr>
            </w:pPr>
          </w:p>
          <w:p w:rsidR="005A67E0" w:rsidRPr="005A67E0" w:rsidRDefault="005A67E0" w:rsidP="005A67E0">
            <w:pPr>
              <w:pStyle w:val="Listeavsnitt"/>
              <w:tabs>
                <w:tab w:val="left" w:pos="2528"/>
              </w:tabs>
              <w:ind w:left="0"/>
              <w:rPr>
                <w:rFonts w:asciiTheme="minorHAnsi" w:hAnsiTheme="minorHAnsi"/>
                <w:sz w:val="22"/>
                <w:szCs w:val="22"/>
                <w:lang w:val="nb-NO"/>
              </w:rPr>
            </w:pPr>
          </w:p>
        </w:tc>
        <w:tc>
          <w:tcPr>
            <w:tcW w:w="1939" w:type="dxa"/>
          </w:tcPr>
          <w:p w:rsidR="005A67E0" w:rsidRPr="005A67E0" w:rsidRDefault="005A67E0" w:rsidP="005A67E0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</w:pPr>
            <w:r w:rsidRPr="005A67E0">
              <w:rPr>
                <w:rFonts w:asciiTheme="minorHAnsi" w:hAnsiTheme="minorHAnsi"/>
                <w:bCs/>
                <w:sz w:val="22"/>
                <w:szCs w:val="22"/>
                <w:lang w:val="nb-NO"/>
              </w:rPr>
              <w:t>Kunnskap, ferdigheter</w:t>
            </w:r>
          </w:p>
        </w:tc>
        <w:tc>
          <w:tcPr>
            <w:tcW w:w="2980" w:type="dxa"/>
          </w:tcPr>
          <w:p w:rsidR="005A67E0" w:rsidRPr="005A67E0" w:rsidRDefault="005A67E0" w:rsidP="005A67E0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sz w:val="22"/>
                <w:szCs w:val="22"/>
                <w:lang w:val="nb-NO" w:eastAsia="en-US"/>
              </w:rPr>
            </w:pPr>
            <w:r w:rsidRPr="005A67E0">
              <w:rPr>
                <w:rFonts w:asciiTheme="minorHAnsi" w:hAnsiTheme="minorHAnsi"/>
                <w:spacing w:val="-1"/>
                <w:sz w:val="22"/>
                <w:szCs w:val="22"/>
                <w:lang w:val="nb-NO" w:eastAsia="en-US"/>
              </w:rPr>
              <w:t>Klinisk arbeid under supervisjon</w:t>
            </w:r>
          </w:p>
          <w:p w:rsidR="005A67E0" w:rsidRPr="005A67E0" w:rsidRDefault="005A67E0" w:rsidP="005A67E0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sz w:val="22"/>
                <w:szCs w:val="22"/>
                <w:lang w:val="nb-NO" w:eastAsia="en-US"/>
              </w:rPr>
            </w:pPr>
            <w:r w:rsidRPr="005A67E0">
              <w:rPr>
                <w:rFonts w:asciiTheme="minorHAnsi" w:hAnsiTheme="minorHAnsi"/>
                <w:spacing w:val="-1"/>
                <w:sz w:val="22"/>
                <w:szCs w:val="22"/>
                <w:lang w:val="nb-NO" w:eastAsia="en-US"/>
              </w:rPr>
              <w:t>Vurdert minst 25 urinmikroskopier under supervisjon</w:t>
            </w:r>
          </w:p>
        </w:tc>
        <w:tc>
          <w:tcPr>
            <w:tcW w:w="3765" w:type="dxa"/>
            <w:gridSpan w:val="2"/>
          </w:tcPr>
          <w:p w:rsidR="005A67E0" w:rsidRPr="005A67E0" w:rsidRDefault="005A67E0" w:rsidP="005A67E0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sz w:val="22"/>
                <w:szCs w:val="22"/>
              </w:rPr>
            </w:pPr>
            <w:proofErr w:type="spellStart"/>
            <w:r w:rsidRPr="005A67E0">
              <w:rPr>
                <w:rFonts w:asciiTheme="minorHAnsi" w:hAnsiTheme="minorHAnsi"/>
                <w:spacing w:val="-1"/>
                <w:sz w:val="22"/>
                <w:szCs w:val="22"/>
              </w:rPr>
              <w:t>Sjekkliste</w:t>
            </w:r>
            <w:proofErr w:type="spellEnd"/>
          </w:p>
          <w:p w:rsidR="005A67E0" w:rsidRPr="005A67E0" w:rsidRDefault="005A67E0" w:rsidP="005A67E0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</w:pPr>
            <w:proofErr w:type="spellStart"/>
            <w:r w:rsidRPr="005A67E0">
              <w:rPr>
                <w:rFonts w:asciiTheme="minorHAnsi" w:hAnsiTheme="minorHAnsi"/>
                <w:spacing w:val="-1"/>
                <w:sz w:val="22"/>
                <w:szCs w:val="22"/>
              </w:rPr>
              <w:t>Supervisørkollegium</w:t>
            </w:r>
            <w:proofErr w:type="spellEnd"/>
          </w:p>
        </w:tc>
      </w:tr>
      <w:tr w:rsidR="005A67E0" w:rsidRPr="009113CC" w:rsidTr="005A67E0">
        <w:trPr>
          <w:trHeight w:val="491"/>
          <w:jc w:val="center"/>
        </w:trPr>
        <w:tc>
          <w:tcPr>
            <w:tcW w:w="5376" w:type="dxa"/>
          </w:tcPr>
          <w:p w:rsidR="005A67E0" w:rsidRPr="005A67E0" w:rsidRDefault="005A67E0" w:rsidP="005A67E0">
            <w:pPr>
              <w:rPr>
                <w:rFonts w:asciiTheme="minorHAnsi" w:hAnsiTheme="minorHAnsi" w:cs="Helvetica Neue"/>
                <w:sz w:val="22"/>
                <w:szCs w:val="22"/>
                <w:lang w:val="nb-NO"/>
              </w:rPr>
            </w:pPr>
            <w:r>
              <w:rPr>
                <w:rFonts w:asciiTheme="minorHAnsi" w:hAnsiTheme="minorHAnsi"/>
                <w:sz w:val="22"/>
                <w:szCs w:val="22"/>
                <w:lang w:val="nb-NO"/>
              </w:rPr>
              <w:t>Delmål 11.3</w:t>
            </w:r>
          </w:p>
          <w:p w:rsidR="005A67E0" w:rsidRPr="005A67E0" w:rsidRDefault="005A67E0" w:rsidP="005A67E0">
            <w:pPr>
              <w:rPr>
                <w:rFonts w:asciiTheme="minorHAnsi" w:eastAsiaTheme="minorHAnsi" w:hAnsiTheme="minorHAnsi" w:cs="Times"/>
                <w:sz w:val="22"/>
                <w:szCs w:val="22"/>
                <w:lang w:val="nb-NO" w:eastAsia="en-US"/>
              </w:rPr>
            </w:pPr>
            <w:r w:rsidRPr="005A67E0">
              <w:rPr>
                <w:rFonts w:asciiTheme="minorHAnsi" w:eastAsiaTheme="minorHAnsi" w:hAnsiTheme="minorHAnsi"/>
                <w:sz w:val="22"/>
                <w:szCs w:val="22"/>
                <w:lang w:val="nb-NO" w:eastAsia="en-US"/>
              </w:rPr>
              <w:t>Selvstendig beherske o</w:t>
            </w:r>
            <w:r w:rsidRPr="005A67E0">
              <w:rPr>
                <w:rFonts w:asciiTheme="minorHAnsi" w:eastAsiaTheme="minorHAnsi" w:hAnsiTheme="minorHAnsi" w:cs="Times"/>
                <w:sz w:val="22"/>
                <w:szCs w:val="22"/>
                <w:lang w:val="nb-NO" w:eastAsia="en-US"/>
              </w:rPr>
              <w:t>rienterende ultralyd av native nyrer og urinveier</w:t>
            </w:r>
          </w:p>
          <w:p w:rsidR="005A67E0" w:rsidRPr="005A67E0" w:rsidRDefault="005A67E0" w:rsidP="005A67E0">
            <w:pPr>
              <w:pStyle w:val="Listeavsnitt"/>
              <w:tabs>
                <w:tab w:val="left" w:pos="2528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39" w:type="dxa"/>
          </w:tcPr>
          <w:p w:rsidR="005A67E0" w:rsidRPr="005A67E0" w:rsidRDefault="005A67E0" w:rsidP="005A67E0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proofErr w:type="spellStart"/>
            <w:r w:rsidRPr="005A67E0">
              <w:rPr>
                <w:rFonts w:asciiTheme="minorHAnsi" w:hAnsiTheme="minorHAnsi"/>
                <w:bCs/>
                <w:sz w:val="22"/>
                <w:szCs w:val="22"/>
              </w:rPr>
              <w:t>Kunnskap</w:t>
            </w:r>
            <w:proofErr w:type="spellEnd"/>
            <w:r w:rsidRPr="005A67E0">
              <w:rPr>
                <w:rFonts w:asciiTheme="minorHAnsi" w:hAnsiTheme="minorHAnsi"/>
                <w:bCs/>
                <w:sz w:val="22"/>
                <w:szCs w:val="22"/>
              </w:rPr>
              <w:t xml:space="preserve">, </w:t>
            </w:r>
            <w:proofErr w:type="spellStart"/>
            <w:r w:rsidRPr="005A67E0">
              <w:rPr>
                <w:rFonts w:asciiTheme="minorHAnsi" w:hAnsiTheme="minorHAnsi"/>
                <w:bCs/>
                <w:sz w:val="22"/>
                <w:szCs w:val="22"/>
              </w:rPr>
              <w:t>ferdigheter</w:t>
            </w:r>
            <w:proofErr w:type="spellEnd"/>
          </w:p>
        </w:tc>
        <w:tc>
          <w:tcPr>
            <w:tcW w:w="2980" w:type="dxa"/>
          </w:tcPr>
          <w:p w:rsidR="005A67E0" w:rsidRPr="005A67E0" w:rsidRDefault="005A67E0" w:rsidP="005A67E0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sz w:val="22"/>
                <w:szCs w:val="22"/>
                <w:lang w:val="nb-NO" w:eastAsia="en-US"/>
              </w:rPr>
            </w:pPr>
            <w:r w:rsidRPr="005A67E0">
              <w:rPr>
                <w:rFonts w:asciiTheme="minorHAnsi" w:hAnsiTheme="minorHAnsi"/>
                <w:spacing w:val="-1"/>
                <w:sz w:val="22"/>
                <w:szCs w:val="22"/>
                <w:lang w:val="nb-NO" w:eastAsia="en-US"/>
              </w:rPr>
              <w:t>Klinisk arbeid under supervisjon</w:t>
            </w:r>
          </w:p>
          <w:p w:rsidR="005A67E0" w:rsidRPr="005A67E0" w:rsidRDefault="005A67E0" w:rsidP="005A67E0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sz w:val="22"/>
                <w:szCs w:val="22"/>
                <w:lang w:val="nb-NO" w:eastAsia="en-US"/>
              </w:rPr>
            </w:pPr>
            <w:r w:rsidRPr="005A67E0">
              <w:rPr>
                <w:rFonts w:asciiTheme="minorHAnsi" w:hAnsiTheme="minorHAnsi"/>
                <w:spacing w:val="-1"/>
                <w:sz w:val="22"/>
                <w:szCs w:val="22"/>
                <w:lang w:val="nb-NO" w:eastAsia="en-US"/>
              </w:rPr>
              <w:t>Selvstendig utført</w:t>
            </w:r>
            <w:r>
              <w:rPr>
                <w:rFonts w:asciiTheme="minorHAnsi" w:hAnsiTheme="minorHAnsi"/>
                <w:spacing w:val="-1"/>
                <w:sz w:val="22"/>
                <w:szCs w:val="22"/>
                <w:lang w:val="nb-NO" w:eastAsia="en-US"/>
              </w:rPr>
              <w:t xml:space="preserve"> minst 20 ultralydundersøkelser</w:t>
            </w:r>
            <w:r w:rsidRPr="005A67E0">
              <w:rPr>
                <w:rFonts w:asciiTheme="minorHAnsi" w:hAnsiTheme="minorHAnsi"/>
                <w:spacing w:val="-1"/>
                <w:sz w:val="22"/>
                <w:szCs w:val="22"/>
                <w:lang w:val="nb-NO" w:eastAsia="en-US"/>
              </w:rPr>
              <w:t xml:space="preserve"> av nyrer og urinveier</w:t>
            </w:r>
          </w:p>
        </w:tc>
        <w:tc>
          <w:tcPr>
            <w:tcW w:w="3765" w:type="dxa"/>
            <w:gridSpan w:val="2"/>
          </w:tcPr>
          <w:p w:rsidR="005A67E0" w:rsidRPr="005A67E0" w:rsidRDefault="005A67E0" w:rsidP="005A67E0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sz w:val="22"/>
                <w:szCs w:val="22"/>
              </w:rPr>
            </w:pPr>
            <w:proofErr w:type="spellStart"/>
            <w:r w:rsidRPr="005A67E0">
              <w:rPr>
                <w:rFonts w:asciiTheme="minorHAnsi" w:hAnsiTheme="minorHAnsi"/>
                <w:spacing w:val="-1"/>
                <w:sz w:val="22"/>
                <w:szCs w:val="22"/>
              </w:rPr>
              <w:t>Sjekkliste</w:t>
            </w:r>
            <w:proofErr w:type="spellEnd"/>
          </w:p>
          <w:p w:rsidR="005A67E0" w:rsidRPr="005A67E0" w:rsidRDefault="005A67E0" w:rsidP="005A67E0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proofErr w:type="spellStart"/>
            <w:r w:rsidRPr="005A67E0">
              <w:rPr>
                <w:rFonts w:asciiTheme="minorHAnsi" w:hAnsiTheme="minorHAnsi"/>
                <w:spacing w:val="-1"/>
                <w:sz w:val="22"/>
                <w:szCs w:val="22"/>
              </w:rPr>
              <w:t>Supervisørkollegium</w:t>
            </w:r>
            <w:proofErr w:type="spellEnd"/>
          </w:p>
        </w:tc>
      </w:tr>
      <w:tr w:rsidR="005A67E0" w:rsidRPr="009113CC" w:rsidTr="005A67E0">
        <w:trPr>
          <w:trHeight w:val="491"/>
          <w:jc w:val="center"/>
        </w:trPr>
        <w:tc>
          <w:tcPr>
            <w:tcW w:w="5376" w:type="dxa"/>
          </w:tcPr>
          <w:p w:rsidR="005A67E0" w:rsidRPr="005A67E0" w:rsidRDefault="005A67E0" w:rsidP="005A67E0">
            <w:pPr>
              <w:pStyle w:val="Listeavsnitt"/>
              <w:tabs>
                <w:tab w:val="left" w:pos="2528"/>
              </w:tabs>
              <w:ind w:left="0"/>
              <w:rPr>
                <w:rFonts w:asciiTheme="minorHAnsi" w:eastAsiaTheme="minorHAnsi" w:hAnsiTheme="minorHAnsi"/>
                <w:sz w:val="22"/>
                <w:szCs w:val="22"/>
                <w:lang w:val="nb-NO"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val="nb-NO" w:eastAsia="en-US"/>
              </w:rPr>
              <w:t>Delmål 11.4</w:t>
            </w:r>
          </w:p>
          <w:p w:rsidR="005A67E0" w:rsidRPr="005A67E0" w:rsidRDefault="005A67E0" w:rsidP="005A67E0">
            <w:pPr>
              <w:pStyle w:val="Listeavsnitt"/>
              <w:tabs>
                <w:tab w:val="left" w:pos="2528"/>
              </w:tabs>
              <w:ind w:left="0"/>
              <w:rPr>
                <w:rFonts w:asciiTheme="minorHAnsi" w:hAnsiTheme="minorHAnsi"/>
                <w:sz w:val="22"/>
                <w:szCs w:val="22"/>
                <w:lang w:val="nb-NO"/>
              </w:rPr>
            </w:pPr>
            <w:r w:rsidRPr="005A67E0">
              <w:rPr>
                <w:rFonts w:asciiTheme="minorHAnsi" w:eastAsiaTheme="minorHAnsi" w:hAnsiTheme="minorHAnsi"/>
                <w:sz w:val="22"/>
                <w:szCs w:val="22"/>
                <w:lang w:val="nb-NO" w:eastAsia="en-US"/>
              </w:rPr>
              <w:t xml:space="preserve">Selvstendig beherske orienterende ultralyd av </w:t>
            </w:r>
            <w:proofErr w:type="spellStart"/>
            <w:r w:rsidRPr="005A67E0">
              <w:rPr>
                <w:rFonts w:asciiTheme="minorHAnsi" w:eastAsiaTheme="minorHAnsi" w:hAnsiTheme="minorHAnsi"/>
                <w:sz w:val="22"/>
                <w:szCs w:val="22"/>
                <w:lang w:val="nb-NO" w:eastAsia="en-US"/>
              </w:rPr>
              <w:t>graftnyre</w:t>
            </w:r>
            <w:proofErr w:type="spellEnd"/>
            <w:r w:rsidRPr="005A67E0">
              <w:rPr>
                <w:rFonts w:asciiTheme="minorHAnsi" w:eastAsiaTheme="minorHAnsi" w:hAnsiTheme="minorHAnsi"/>
                <w:sz w:val="22"/>
                <w:szCs w:val="22"/>
                <w:lang w:val="nb-NO" w:eastAsia="en-US"/>
              </w:rPr>
              <w:t xml:space="preserve"> for vurdering av størrelse, avløpsforhold og vaskularisering</w:t>
            </w:r>
          </w:p>
        </w:tc>
        <w:tc>
          <w:tcPr>
            <w:tcW w:w="1939" w:type="dxa"/>
          </w:tcPr>
          <w:p w:rsidR="005A67E0" w:rsidRPr="005A67E0" w:rsidRDefault="005A67E0" w:rsidP="005A67E0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proofErr w:type="spellStart"/>
            <w:r w:rsidRPr="005A67E0">
              <w:rPr>
                <w:rFonts w:asciiTheme="minorHAnsi" w:hAnsiTheme="minorHAnsi"/>
                <w:bCs/>
                <w:sz w:val="22"/>
                <w:szCs w:val="22"/>
              </w:rPr>
              <w:t>Kunnskap</w:t>
            </w:r>
            <w:proofErr w:type="spellEnd"/>
            <w:r w:rsidRPr="005A67E0">
              <w:rPr>
                <w:rFonts w:asciiTheme="minorHAnsi" w:hAnsiTheme="minorHAnsi"/>
                <w:bCs/>
                <w:sz w:val="22"/>
                <w:szCs w:val="22"/>
              </w:rPr>
              <w:t xml:space="preserve">, </w:t>
            </w:r>
            <w:proofErr w:type="spellStart"/>
            <w:r w:rsidRPr="005A67E0">
              <w:rPr>
                <w:rFonts w:asciiTheme="minorHAnsi" w:hAnsiTheme="minorHAnsi"/>
                <w:bCs/>
                <w:sz w:val="22"/>
                <w:szCs w:val="22"/>
              </w:rPr>
              <w:t>ferdigheter</w:t>
            </w:r>
            <w:proofErr w:type="spellEnd"/>
            <w:r w:rsidRPr="005A67E0">
              <w:rPr>
                <w:rFonts w:asciiTheme="minorHAnsi" w:hAnsiTheme="minorHAnsi"/>
                <w:bCs/>
                <w:sz w:val="22"/>
                <w:szCs w:val="22"/>
              </w:rPr>
              <w:t xml:space="preserve">, </w:t>
            </w:r>
            <w:proofErr w:type="spellStart"/>
            <w:r w:rsidRPr="005A67E0">
              <w:rPr>
                <w:rFonts w:asciiTheme="minorHAnsi" w:hAnsiTheme="minorHAnsi"/>
                <w:bCs/>
                <w:sz w:val="22"/>
                <w:szCs w:val="22"/>
              </w:rPr>
              <w:t>holdninger</w:t>
            </w:r>
            <w:proofErr w:type="spellEnd"/>
          </w:p>
        </w:tc>
        <w:tc>
          <w:tcPr>
            <w:tcW w:w="2980" w:type="dxa"/>
          </w:tcPr>
          <w:p w:rsidR="005A67E0" w:rsidRPr="005A67E0" w:rsidRDefault="005A67E0" w:rsidP="005A67E0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sz w:val="22"/>
                <w:szCs w:val="22"/>
              </w:rPr>
            </w:pPr>
            <w:r w:rsidRPr="005A67E0">
              <w:rPr>
                <w:rFonts w:asciiTheme="minorHAnsi" w:hAnsiTheme="minorHAnsi"/>
                <w:spacing w:val="-1"/>
                <w:sz w:val="22"/>
                <w:szCs w:val="22"/>
                <w:lang w:val="nb-NO" w:eastAsia="en-US"/>
              </w:rPr>
              <w:t>Kl</w:t>
            </w:r>
            <w:r>
              <w:rPr>
                <w:rFonts w:asciiTheme="minorHAnsi" w:hAnsiTheme="minorHAnsi"/>
                <w:spacing w:val="-1"/>
                <w:sz w:val="22"/>
                <w:szCs w:val="22"/>
                <w:lang w:val="nb-NO" w:eastAsia="en-US"/>
              </w:rPr>
              <w:t>inisk arbeid under supervisjon</w:t>
            </w:r>
            <w:r w:rsidRPr="005A67E0">
              <w:rPr>
                <w:rFonts w:asciiTheme="minorHAnsi" w:hAnsiTheme="minorHAnsi"/>
                <w:spacing w:val="-1"/>
                <w:sz w:val="22"/>
                <w:szCs w:val="22"/>
                <w:lang w:val="nb-NO" w:eastAsia="en-US"/>
              </w:rPr>
              <w:t xml:space="preserve"> </w:t>
            </w:r>
          </w:p>
          <w:p w:rsidR="005A67E0" w:rsidRPr="005A67E0" w:rsidRDefault="005A67E0" w:rsidP="005A67E0">
            <w:pPr>
              <w:pStyle w:val="Ingenmellomrom"/>
              <w:rPr>
                <w:spacing w:val="-1"/>
                <w:sz w:val="22"/>
                <w:szCs w:val="22"/>
              </w:rPr>
            </w:pPr>
          </w:p>
        </w:tc>
        <w:tc>
          <w:tcPr>
            <w:tcW w:w="3765" w:type="dxa"/>
            <w:gridSpan w:val="2"/>
          </w:tcPr>
          <w:p w:rsidR="005A67E0" w:rsidRPr="005A67E0" w:rsidRDefault="005A67E0" w:rsidP="005A67E0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proofErr w:type="spellStart"/>
            <w:r w:rsidRPr="005A67E0">
              <w:rPr>
                <w:rFonts w:asciiTheme="minorHAnsi" w:hAnsiTheme="minorHAnsi"/>
                <w:spacing w:val="-1"/>
                <w:sz w:val="22"/>
                <w:szCs w:val="22"/>
              </w:rPr>
              <w:t>Supervisørkollegium</w:t>
            </w:r>
            <w:proofErr w:type="spellEnd"/>
          </w:p>
        </w:tc>
      </w:tr>
      <w:tr w:rsidR="005A67E0" w:rsidRPr="009113CC" w:rsidTr="005A67E0">
        <w:trPr>
          <w:trHeight w:val="491"/>
          <w:jc w:val="center"/>
        </w:trPr>
        <w:tc>
          <w:tcPr>
            <w:tcW w:w="5376" w:type="dxa"/>
          </w:tcPr>
          <w:p w:rsidR="005A67E0" w:rsidRPr="005A67E0" w:rsidRDefault="005A67E0" w:rsidP="005A67E0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line="320" w:lineRule="atLeast"/>
              <w:rPr>
                <w:rFonts w:asciiTheme="minorHAnsi" w:hAnsiTheme="minorHAnsi" w:cs="Helvetica Neue"/>
                <w:sz w:val="22"/>
                <w:szCs w:val="22"/>
                <w:lang w:val="nb-NO"/>
              </w:rPr>
            </w:pPr>
            <w:r>
              <w:rPr>
                <w:rFonts w:asciiTheme="minorHAnsi" w:hAnsiTheme="minorHAnsi"/>
                <w:sz w:val="22"/>
                <w:szCs w:val="22"/>
                <w:lang w:val="nb-NO"/>
              </w:rPr>
              <w:t>Delmål 11.5</w:t>
            </w:r>
          </w:p>
          <w:p w:rsidR="005A67E0" w:rsidRPr="005A67E0" w:rsidRDefault="005A67E0" w:rsidP="005A67E0">
            <w:pPr>
              <w:pStyle w:val="Ingenmellomrom"/>
              <w:rPr>
                <w:sz w:val="22"/>
                <w:szCs w:val="22"/>
                <w:lang w:val="nb-NO"/>
              </w:rPr>
            </w:pPr>
            <w:r w:rsidRPr="005A67E0">
              <w:rPr>
                <w:sz w:val="22"/>
                <w:szCs w:val="22"/>
                <w:lang w:val="nb-NO"/>
              </w:rPr>
              <w:t>Selvstendig beherske indikasjoner for, og kontraindikasjoner mot akutt og elektiv nyrebiopsi, være fortrolig med prosedyren og kunne in</w:t>
            </w:r>
            <w:r>
              <w:rPr>
                <w:sz w:val="22"/>
                <w:szCs w:val="22"/>
                <w:lang w:val="nb-NO"/>
              </w:rPr>
              <w:t>formere om forholdsregler, risiko</w:t>
            </w:r>
            <w:r w:rsidRPr="005A67E0">
              <w:rPr>
                <w:sz w:val="22"/>
                <w:szCs w:val="22"/>
                <w:lang w:val="nb-NO"/>
              </w:rPr>
              <w:t xml:space="preserve"> og komplikasjoner. </w:t>
            </w:r>
            <w:r w:rsidRPr="005A67E0">
              <w:rPr>
                <w:rFonts w:ascii="MS Gothic" w:eastAsia="MS Gothic" w:hAnsi="MS Gothic" w:cs="MS Gothic" w:hint="eastAsia"/>
                <w:sz w:val="22"/>
                <w:szCs w:val="22"/>
                <w:lang w:val="nb-NO"/>
              </w:rPr>
              <w:t> </w:t>
            </w:r>
          </w:p>
          <w:p w:rsidR="005A67E0" w:rsidRPr="005A67E0" w:rsidRDefault="005A67E0" w:rsidP="005A67E0">
            <w:pPr>
              <w:pStyle w:val="Listeavsnitt"/>
              <w:tabs>
                <w:tab w:val="left" w:pos="2528"/>
              </w:tabs>
              <w:ind w:left="0"/>
              <w:rPr>
                <w:rFonts w:asciiTheme="minorHAnsi" w:hAnsiTheme="minorHAnsi"/>
                <w:sz w:val="22"/>
                <w:szCs w:val="22"/>
                <w:lang w:val="nb-NO"/>
              </w:rPr>
            </w:pPr>
            <w:r w:rsidRPr="005A67E0">
              <w:rPr>
                <w:rFonts w:asciiTheme="minorHAnsi" w:eastAsiaTheme="minorHAnsi" w:hAnsiTheme="minorHAnsi" w:cs="Times"/>
                <w:sz w:val="22"/>
                <w:szCs w:val="22"/>
                <w:lang w:val="nb-NO" w:eastAsia="en-US"/>
              </w:rPr>
              <w:t>Selvstendig beherske vurdering av biopsimaterialet i lysmikroskop under prosedyren</w:t>
            </w:r>
          </w:p>
        </w:tc>
        <w:tc>
          <w:tcPr>
            <w:tcW w:w="1939" w:type="dxa"/>
          </w:tcPr>
          <w:p w:rsidR="005A67E0" w:rsidRPr="005A67E0" w:rsidRDefault="005A67E0" w:rsidP="005A67E0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proofErr w:type="spellStart"/>
            <w:r w:rsidRPr="005A67E0">
              <w:rPr>
                <w:rFonts w:asciiTheme="minorHAnsi" w:hAnsiTheme="minorHAnsi"/>
                <w:bCs/>
                <w:sz w:val="22"/>
                <w:szCs w:val="22"/>
              </w:rPr>
              <w:t>Kunnskap</w:t>
            </w:r>
            <w:proofErr w:type="spellEnd"/>
            <w:r w:rsidRPr="005A67E0">
              <w:rPr>
                <w:rFonts w:asciiTheme="minorHAnsi" w:hAnsiTheme="minorHAnsi"/>
                <w:bCs/>
                <w:sz w:val="22"/>
                <w:szCs w:val="22"/>
              </w:rPr>
              <w:t xml:space="preserve">, </w:t>
            </w:r>
            <w:proofErr w:type="spellStart"/>
            <w:r w:rsidRPr="005A67E0">
              <w:rPr>
                <w:rFonts w:asciiTheme="minorHAnsi" w:hAnsiTheme="minorHAnsi"/>
                <w:bCs/>
                <w:sz w:val="22"/>
                <w:szCs w:val="22"/>
              </w:rPr>
              <w:t>ferdigheter</w:t>
            </w:r>
            <w:proofErr w:type="spellEnd"/>
            <w:r w:rsidRPr="005A67E0">
              <w:rPr>
                <w:rFonts w:asciiTheme="minorHAnsi" w:hAnsiTheme="minorHAnsi"/>
                <w:bCs/>
                <w:sz w:val="22"/>
                <w:szCs w:val="22"/>
              </w:rPr>
              <w:t xml:space="preserve">, </w:t>
            </w:r>
            <w:proofErr w:type="spellStart"/>
            <w:r w:rsidRPr="005A67E0">
              <w:rPr>
                <w:rFonts w:asciiTheme="minorHAnsi" w:hAnsiTheme="minorHAnsi"/>
                <w:bCs/>
                <w:sz w:val="22"/>
                <w:szCs w:val="22"/>
              </w:rPr>
              <w:t>holdninger</w:t>
            </w:r>
            <w:proofErr w:type="spellEnd"/>
          </w:p>
        </w:tc>
        <w:tc>
          <w:tcPr>
            <w:tcW w:w="2980" w:type="dxa"/>
          </w:tcPr>
          <w:p w:rsidR="005A67E0" w:rsidRPr="005A67E0" w:rsidRDefault="005A67E0" w:rsidP="005A67E0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sz w:val="22"/>
                <w:szCs w:val="22"/>
                <w:lang w:val="nb-NO" w:eastAsia="en-US"/>
              </w:rPr>
            </w:pPr>
            <w:r w:rsidRPr="005A67E0">
              <w:rPr>
                <w:rFonts w:asciiTheme="minorHAnsi" w:hAnsiTheme="minorHAnsi"/>
                <w:spacing w:val="-1"/>
                <w:sz w:val="22"/>
                <w:szCs w:val="22"/>
                <w:lang w:val="nb-NO" w:eastAsia="en-US"/>
              </w:rPr>
              <w:t>Klinisk arbeid under supervisjon</w:t>
            </w:r>
          </w:p>
          <w:p w:rsidR="005A67E0" w:rsidRPr="005A67E0" w:rsidRDefault="005A67E0" w:rsidP="005A67E0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sz w:val="22"/>
                <w:szCs w:val="22"/>
                <w:lang w:val="nb-NO" w:eastAsia="en-US"/>
              </w:rPr>
            </w:pPr>
            <w:r w:rsidRPr="005A67E0">
              <w:rPr>
                <w:rFonts w:asciiTheme="minorHAnsi" w:hAnsiTheme="minorHAnsi"/>
                <w:spacing w:val="-1"/>
                <w:sz w:val="22"/>
                <w:szCs w:val="22"/>
                <w:lang w:val="nb-NO" w:eastAsia="en-US"/>
              </w:rPr>
              <w:t>Internundervisning</w:t>
            </w:r>
          </w:p>
          <w:p w:rsidR="005A67E0" w:rsidRPr="005A67E0" w:rsidRDefault="005A67E0" w:rsidP="005A67E0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sz w:val="22"/>
                <w:szCs w:val="22"/>
                <w:lang w:val="nb-NO"/>
              </w:rPr>
            </w:pPr>
            <w:r w:rsidRPr="005A67E0">
              <w:rPr>
                <w:rFonts w:asciiTheme="minorHAnsi" w:hAnsiTheme="minorHAnsi"/>
                <w:spacing w:val="-1"/>
                <w:sz w:val="22"/>
                <w:szCs w:val="22"/>
                <w:lang w:val="nb-NO"/>
              </w:rPr>
              <w:t>Deltagelse på minst 10 nyrebiopsimøter med patolog</w:t>
            </w:r>
          </w:p>
          <w:p w:rsidR="005A67E0" w:rsidRPr="005A67E0" w:rsidRDefault="005A67E0" w:rsidP="005A67E0">
            <w:pPr>
              <w:pStyle w:val="Ingenmellomrom"/>
              <w:rPr>
                <w:spacing w:val="-1"/>
                <w:sz w:val="22"/>
                <w:szCs w:val="22"/>
                <w:lang w:val="nb-NO"/>
              </w:rPr>
            </w:pPr>
            <w:r w:rsidRPr="005A67E0">
              <w:rPr>
                <w:spacing w:val="-1"/>
                <w:sz w:val="22"/>
                <w:szCs w:val="22"/>
                <w:lang w:val="nb-NO"/>
              </w:rPr>
              <w:t>Deltagelse med vurd</w:t>
            </w:r>
            <w:r>
              <w:rPr>
                <w:spacing w:val="-1"/>
                <w:sz w:val="22"/>
                <w:szCs w:val="22"/>
                <w:lang w:val="nb-NO"/>
              </w:rPr>
              <w:t xml:space="preserve">ering av minst 20 biopsier i </w:t>
            </w:r>
            <w:r w:rsidRPr="005A67E0">
              <w:rPr>
                <w:spacing w:val="-1"/>
                <w:sz w:val="22"/>
                <w:szCs w:val="22"/>
                <w:lang w:val="nb-NO"/>
              </w:rPr>
              <w:t>mikroskop</w:t>
            </w:r>
          </w:p>
        </w:tc>
        <w:tc>
          <w:tcPr>
            <w:tcW w:w="3765" w:type="dxa"/>
            <w:gridSpan w:val="2"/>
          </w:tcPr>
          <w:p w:rsidR="005A67E0" w:rsidRPr="005A67E0" w:rsidRDefault="005A67E0" w:rsidP="005A67E0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sz w:val="22"/>
                <w:szCs w:val="22"/>
              </w:rPr>
            </w:pPr>
            <w:proofErr w:type="spellStart"/>
            <w:r w:rsidRPr="005A67E0">
              <w:rPr>
                <w:rFonts w:asciiTheme="minorHAnsi" w:hAnsiTheme="minorHAnsi"/>
                <w:spacing w:val="-1"/>
                <w:sz w:val="22"/>
                <w:szCs w:val="22"/>
              </w:rPr>
              <w:t>Sjekkliste</w:t>
            </w:r>
            <w:proofErr w:type="spellEnd"/>
          </w:p>
          <w:p w:rsidR="005A67E0" w:rsidRPr="005A67E0" w:rsidRDefault="005A67E0" w:rsidP="005A67E0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proofErr w:type="spellStart"/>
            <w:r w:rsidRPr="005A67E0">
              <w:rPr>
                <w:rFonts w:asciiTheme="minorHAnsi" w:hAnsiTheme="minorHAnsi"/>
                <w:spacing w:val="-1"/>
                <w:sz w:val="22"/>
                <w:szCs w:val="22"/>
              </w:rPr>
              <w:t>Supervisørkollegium</w:t>
            </w:r>
            <w:proofErr w:type="spellEnd"/>
          </w:p>
        </w:tc>
      </w:tr>
      <w:tr w:rsidR="005A67E0" w:rsidRPr="009113CC" w:rsidTr="000306B7">
        <w:trPr>
          <w:gridAfter w:val="1"/>
          <w:wAfter w:w="727" w:type="dxa"/>
          <w:trHeight w:val="491"/>
          <w:jc w:val="center"/>
        </w:trPr>
        <w:tc>
          <w:tcPr>
            <w:tcW w:w="5376" w:type="dxa"/>
          </w:tcPr>
          <w:p w:rsidR="008E79F7" w:rsidRPr="00C3671C" w:rsidRDefault="002D2A30" w:rsidP="008E79F7">
            <w:pPr>
              <w:pStyle w:val="Listeavsnitt"/>
              <w:tabs>
                <w:tab w:val="left" w:pos="2528"/>
              </w:tabs>
              <w:ind w:left="0"/>
              <w:rPr>
                <w:rFonts w:asciiTheme="minorHAnsi" w:hAnsiTheme="minorHAnsi"/>
                <w:sz w:val="22"/>
                <w:szCs w:val="22"/>
                <w:lang w:val="nb-NO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lastRenderedPageBreak/>
              <w:t>Læringsmål</w:t>
            </w:r>
            <w:proofErr w:type="spellEnd"/>
            <w: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 12</w:t>
            </w:r>
            <w:r w:rsidR="008E79F7" w:rsidRPr="4EE36E79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 - </w:t>
            </w:r>
            <w:proofErr w:type="spellStart"/>
            <w:r w:rsidR="008E79F7" w:rsidRPr="4EE36E79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Farmakokinetikk</w:t>
            </w:r>
            <w:proofErr w:type="spellEnd"/>
            <w:r w:rsidR="008E79F7" w:rsidRPr="4EE36E79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8E79F7" w:rsidRPr="4EE36E79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og</w:t>
            </w:r>
            <w:proofErr w:type="spellEnd"/>
            <w:r w:rsidR="008E79F7" w:rsidRPr="4EE36E79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8E79F7" w:rsidRPr="4EE36E79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Farmakodynamikk</w:t>
            </w:r>
            <w:proofErr w:type="spellEnd"/>
            <w:r w:rsidR="008E79F7" w:rsidRPr="4EE36E79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8E79F7" w:rsidRPr="4EE36E79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ved</w:t>
            </w:r>
            <w:proofErr w:type="spellEnd"/>
            <w:r w:rsidR="008E79F7" w:rsidRPr="4EE36E79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8E79F7" w:rsidRPr="4EE36E79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nyresykdom</w:t>
            </w:r>
            <w:proofErr w:type="spellEnd"/>
          </w:p>
          <w:p w:rsidR="005A67E0" w:rsidRPr="005A67E0" w:rsidRDefault="005A67E0" w:rsidP="005A67E0">
            <w:pPr>
              <w:pStyle w:val="Listeavsnitt"/>
              <w:tabs>
                <w:tab w:val="left" w:pos="2528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39" w:type="dxa"/>
          </w:tcPr>
          <w:p w:rsidR="005A67E0" w:rsidRPr="005A67E0" w:rsidRDefault="005A67E0" w:rsidP="005A67E0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80" w:type="dxa"/>
          </w:tcPr>
          <w:p w:rsidR="005A67E0" w:rsidRPr="005A67E0" w:rsidRDefault="005A67E0" w:rsidP="005A67E0">
            <w:pPr>
              <w:pStyle w:val="Ingenmellomrom"/>
              <w:rPr>
                <w:spacing w:val="-1"/>
              </w:rPr>
            </w:pPr>
          </w:p>
        </w:tc>
        <w:tc>
          <w:tcPr>
            <w:tcW w:w="3038" w:type="dxa"/>
          </w:tcPr>
          <w:p w:rsidR="005A67E0" w:rsidRPr="005A67E0" w:rsidRDefault="005A67E0" w:rsidP="005A67E0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8E79F7" w:rsidRPr="009113CC" w:rsidTr="000306B7">
        <w:trPr>
          <w:gridAfter w:val="1"/>
          <w:wAfter w:w="727" w:type="dxa"/>
          <w:trHeight w:val="491"/>
          <w:jc w:val="center"/>
        </w:trPr>
        <w:tc>
          <w:tcPr>
            <w:tcW w:w="5376" w:type="dxa"/>
          </w:tcPr>
          <w:p w:rsidR="008E79F7" w:rsidRPr="00C3671C" w:rsidRDefault="002D2A30" w:rsidP="008E79F7">
            <w:pPr>
              <w:tabs>
                <w:tab w:val="left" w:pos="2528"/>
              </w:tabs>
              <w:rPr>
                <w:rFonts w:asciiTheme="minorHAnsi" w:hAnsiTheme="minorHAnsi"/>
                <w:sz w:val="22"/>
                <w:szCs w:val="22"/>
                <w:lang w:val="nb-NO"/>
              </w:rPr>
            </w:pPr>
            <w:r>
              <w:rPr>
                <w:rFonts w:asciiTheme="minorHAnsi" w:hAnsiTheme="minorHAnsi"/>
                <w:sz w:val="22"/>
                <w:szCs w:val="22"/>
                <w:lang w:val="nb-NO"/>
              </w:rPr>
              <w:t>Læringsmål 12</w:t>
            </w:r>
            <w:r w:rsidR="008E79F7" w:rsidRPr="00C3671C">
              <w:rPr>
                <w:rFonts w:asciiTheme="minorHAnsi" w:hAnsiTheme="minorHAnsi"/>
                <w:sz w:val="22"/>
                <w:szCs w:val="22"/>
                <w:lang w:val="nb-NO"/>
              </w:rPr>
              <w:t>.1</w:t>
            </w:r>
          </w:p>
          <w:p w:rsidR="008E79F7" w:rsidRPr="005A67E0" w:rsidRDefault="008E79F7" w:rsidP="008E79F7">
            <w:pPr>
              <w:pStyle w:val="Listeavsnitt"/>
              <w:tabs>
                <w:tab w:val="left" w:pos="2528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6C7E02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 xml:space="preserve">Kunne anvende </w:t>
            </w:r>
            <w:proofErr w:type="spellStart"/>
            <w:r w:rsidRPr="006C7E02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famakokinetiske</w:t>
            </w:r>
            <w:proofErr w:type="spellEnd"/>
            <w:r w:rsidRPr="006C7E02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 xml:space="preserve"> prinsipper for medikamenter som har renal eliminasjon og selvstendig beherske dosering og medisinjustering av slike medikamenter.</w:t>
            </w:r>
          </w:p>
        </w:tc>
        <w:tc>
          <w:tcPr>
            <w:tcW w:w="1939" w:type="dxa"/>
          </w:tcPr>
          <w:p w:rsidR="008E79F7" w:rsidRPr="002D2A30" w:rsidRDefault="008E79F7" w:rsidP="005A67E0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proofErr w:type="spellStart"/>
            <w:r w:rsidRPr="002D2A30">
              <w:rPr>
                <w:rFonts w:asciiTheme="minorHAnsi" w:hAnsiTheme="minorHAnsi"/>
                <w:sz w:val="22"/>
                <w:szCs w:val="22"/>
              </w:rPr>
              <w:t>Kunnskap</w:t>
            </w:r>
            <w:proofErr w:type="spellEnd"/>
            <w:r w:rsidRPr="002D2A30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2D2A30">
              <w:rPr>
                <w:rFonts w:asciiTheme="minorHAnsi" w:hAnsiTheme="minorHAnsi"/>
                <w:sz w:val="22"/>
                <w:szCs w:val="22"/>
              </w:rPr>
              <w:t>ferdigheter</w:t>
            </w:r>
            <w:proofErr w:type="spellEnd"/>
          </w:p>
        </w:tc>
        <w:tc>
          <w:tcPr>
            <w:tcW w:w="2980" w:type="dxa"/>
          </w:tcPr>
          <w:p w:rsidR="008E79F7" w:rsidRPr="002D2A30" w:rsidRDefault="008E79F7" w:rsidP="005A67E0">
            <w:pPr>
              <w:pStyle w:val="Ingenmellomrom"/>
              <w:rPr>
                <w:spacing w:val="-1"/>
                <w:sz w:val="22"/>
                <w:szCs w:val="22"/>
              </w:rPr>
            </w:pPr>
            <w:r w:rsidRPr="002D2A30">
              <w:rPr>
                <w:spacing w:val="-1"/>
                <w:sz w:val="22"/>
                <w:szCs w:val="22"/>
                <w:lang w:val="nb-NO"/>
              </w:rPr>
              <w:t>Klinisk arbeid under super</w:t>
            </w:r>
            <w:r w:rsidR="002D2A30" w:rsidRPr="002D2A30">
              <w:rPr>
                <w:spacing w:val="-1"/>
                <w:sz w:val="22"/>
                <w:szCs w:val="22"/>
                <w:lang w:val="nb-NO"/>
              </w:rPr>
              <w:t>visjon</w:t>
            </w:r>
          </w:p>
        </w:tc>
        <w:tc>
          <w:tcPr>
            <w:tcW w:w="3038" w:type="dxa"/>
          </w:tcPr>
          <w:p w:rsidR="002D2A30" w:rsidRPr="002D2A30" w:rsidRDefault="002D2A30" w:rsidP="002D2A30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sz w:val="22"/>
                <w:szCs w:val="22"/>
              </w:rPr>
            </w:pPr>
            <w:proofErr w:type="spellStart"/>
            <w:r w:rsidRPr="002D2A30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Supervisørkollegium</w:t>
            </w:r>
            <w:proofErr w:type="spellEnd"/>
            <w:r w:rsidRPr="002D2A30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.</w:t>
            </w:r>
          </w:p>
          <w:p w:rsidR="008E79F7" w:rsidRPr="002D2A30" w:rsidRDefault="008E79F7" w:rsidP="005A67E0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8E79F7" w:rsidRPr="009113CC" w:rsidTr="000306B7">
        <w:trPr>
          <w:gridAfter w:val="1"/>
          <w:wAfter w:w="727" w:type="dxa"/>
          <w:trHeight w:val="491"/>
          <w:jc w:val="center"/>
        </w:trPr>
        <w:tc>
          <w:tcPr>
            <w:tcW w:w="5376" w:type="dxa"/>
          </w:tcPr>
          <w:p w:rsidR="008E79F7" w:rsidRPr="00C3671C" w:rsidRDefault="002D2A30" w:rsidP="008E79F7">
            <w:pPr>
              <w:tabs>
                <w:tab w:val="left" w:pos="2528"/>
              </w:tabs>
              <w:rPr>
                <w:rFonts w:asciiTheme="minorHAnsi" w:hAnsiTheme="minorHAnsi"/>
                <w:sz w:val="22"/>
                <w:szCs w:val="22"/>
                <w:lang w:val="nb-NO"/>
              </w:rPr>
            </w:pPr>
            <w:r>
              <w:rPr>
                <w:rFonts w:asciiTheme="minorHAnsi" w:hAnsiTheme="minorHAnsi"/>
                <w:sz w:val="22"/>
                <w:szCs w:val="22"/>
                <w:lang w:val="nb-NO"/>
              </w:rPr>
              <w:t>Læringsmål 12</w:t>
            </w:r>
            <w:r w:rsidR="008E79F7" w:rsidRPr="00C3671C">
              <w:rPr>
                <w:rFonts w:asciiTheme="minorHAnsi" w:hAnsiTheme="minorHAnsi"/>
                <w:sz w:val="22"/>
                <w:szCs w:val="22"/>
                <w:lang w:val="nb-NO"/>
              </w:rPr>
              <w:t>.2</w:t>
            </w:r>
          </w:p>
          <w:p w:rsidR="008E79F7" w:rsidRPr="00C3671C" w:rsidRDefault="008E79F7" w:rsidP="008E79F7">
            <w:pPr>
              <w:tabs>
                <w:tab w:val="left" w:pos="2528"/>
              </w:tabs>
              <w:rPr>
                <w:rFonts w:asciiTheme="minorHAnsi" w:hAnsiTheme="minorHAnsi"/>
                <w:sz w:val="22"/>
                <w:szCs w:val="22"/>
                <w:lang w:val="nb-NO"/>
              </w:rPr>
            </w:pPr>
            <w:r w:rsidRPr="006C7E02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 xml:space="preserve">Kunne anvende farmakodynamiske prinsipper for medikamenter som brukes i behandling av pasienter med nyresykdom.    </w:t>
            </w:r>
          </w:p>
          <w:p w:rsidR="008E79F7" w:rsidRPr="005A67E0" w:rsidRDefault="008E79F7" w:rsidP="005A67E0">
            <w:pPr>
              <w:pStyle w:val="Listeavsnitt"/>
              <w:tabs>
                <w:tab w:val="left" w:pos="2528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39" w:type="dxa"/>
          </w:tcPr>
          <w:p w:rsidR="008E79F7" w:rsidRPr="002D2A30" w:rsidRDefault="008E79F7" w:rsidP="005A67E0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proofErr w:type="spellStart"/>
            <w:r w:rsidRPr="002D2A30">
              <w:rPr>
                <w:rFonts w:asciiTheme="minorHAnsi" w:hAnsiTheme="minorHAnsi"/>
                <w:sz w:val="22"/>
                <w:szCs w:val="22"/>
              </w:rPr>
              <w:t>Kunnskap</w:t>
            </w:r>
            <w:proofErr w:type="spellEnd"/>
            <w:r w:rsidRPr="002D2A30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2D2A30">
              <w:rPr>
                <w:rFonts w:asciiTheme="minorHAnsi" w:hAnsiTheme="minorHAnsi"/>
                <w:sz w:val="22"/>
                <w:szCs w:val="22"/>
              </w:rPr>
              <w:t>ferdigheter</w:t>
            </w:r>
            <w:proofErr w:type="spellEnd"/>
          </w:p>
        </w:tc>
        <w:tc>
          <w:tcPr>
            <w:tcW w:w="2980" w:type="dxa"/>
          </w:tcPr>
          <w:p w:rsidR="008E79F7" w:rsidRPr="002D2A30" w:rsidRDefault="008E79F7" w:rsidP="002D2A30">
            <w:pPr>
              <w:pStyle w:val="Ingenmellomrom"/>
              <w:rPr>
                <w:spacing w:val="-1"/>
                <w:sz w:val="22"/>
                <w:szCs w:val="22"/>
              </w:rPr>
            </w:pPr>
            <w:r w:rsidRPr="002D2A30">
              <w:rPr>
                <w:spacing w:val="-1"/>
                <w:sz w:val="22"/>
                <w:szCs w:val="22"/>
                <w:lang w:val="nb-NO"/>
              </w:rPr>
              <w:t>Kl</w:t>
            </w:r>
            <w:r w:rsidR="002D2A30" w:rsidRPr="002D2A30">
              <w:rPr>
                <w:spacing w:val="-1"/>
                <w:sz w:val="22"/>
                <w:szCs w:val="22"/>
                <w:lang w:val="nb-NO"/>
              </w:rPr>
              <w:t>inisk arbeid under supervisjon</w:t>
            </w:r>
          </w:p>
        </w:tc>
        <w:tc>
          <w:tcPr>
            <w:tcW w:w="3038" w:type="dxa"/>
          </w:tcPr>
          <w:p w:rsidR="002D2A30" w:rsidRPr="002D2A30" w:rsidRDefault="002D2A30" w:rsidP="002D2A30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sz w:val="22"/>
                <w:szCs w:val="22"/>
              </w:rPr>
            </w:pPr>
            <w:proofErr w:type="spellStart"/>
            <w:r w:rsidRPr="002D2A30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Supervisørkollegium</w:t>
            </w:r>
            <w:proofErr w:type="spellEnd"/>
            <w:r w:rsidRPr="002D2A30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.</w:t>
            </w:r>
          </w:p>
          <w:p w:rsidR="008E79F7" w:rsidRPr="002D2A30" w:rsidRDefault="008E79F7" w:rsidP="008E79F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E79F7" w:rsidRPr="002D2A30" w:rsidRDefault="008E79F7" w:rsidP="005A67E0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8E79F7" w:rsidRPr="009113CC" w:rsidTr="000306B7">
        <w:trPr>
          <w:gridAfter w:val="1"/>
          <w:wAfter w:w="727" w:type="dxa"/>
          <w:trHeight w:val="491"/>
          <w:jc w:val="center"/>
        </w:trPr>
        <w:tc>
          <w:tcPr>
            <w:tcW w:w="5376" w:type="dxa"/>
          </w:tcPr>
          <w:p w:rsidR="008E79F7" w:rsidRPr="00C3671C" w:rsidRDefault="002D2A30" w:rsidP="008E79F7">
            <w:pPr>
              <w:tabs>
                <w:tab w:val="left" w:pos="2528"/>
              </w:tabs>
              <w:rPr>
                <w:rFonts w:asciiTheme="minorHAnsi" w:hAnsiTheme="minorHAnsi"/>
                <w:sz w:val="22"/>
                <w:szCs w:val="22"/>
                <w:lang w:val="nb-NO"/>
              </w:rPr>
            </w:pPr>
            <w:r>
              <w:rPr>
                <w:rFonts w:asciiTheme="minorHAnsi" w:hAnsiTheme="minorHAnsi"/>
                <w:sz w:val="22"/>
                <w:szCs w:val="22"/>
                <w:lang w:val="nb-NO"/>
              </w:rPr>
              <w:t>Læringsmål 12</w:t>
            </w:r>
            <w:r w:rsidR="008E79F7" w:rsidRPr="00C3671C">
              <w:rPr>
                <w:rFonts w:asciiTheme="minorHAnsi" w:hAnsiTheme="minorHAnsi"/>
                <w:sz w:val="22"/>
                <w:szCs w:val="22"/>
                <w:lang w:val="nb-NO"/>
              </w:rPr>
              <w:t>.3</w:t>
            </w:r>
          </w:p>
          <w:p w:rsidR="008E79F7" w:rsidRPr="00C3671C" w:rsidRDefault="008E79F7" w:rsidP="008E79F7">
            <w:pPr>
              <w:tabs>
                <w:tab w:val="left" w:pos="2528"/>
              </w:tabs>
              <w:rPr>
                <w:rFonts w:asciiTheme="minorHAnsi" w:hAnsiTheme="minorHAnsi"/>
                <w:sz w:val="22"/>
                <w:szCs w:val="22"/>
                <w:lang w:val="nb-NO"/>
              </w:rPr>
            </w:pP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Kunne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anvende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kunnskap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om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nefrotoksiske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medikamenter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og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selvstendig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beherske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indikasjoner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for </w:t>
            </w: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bruk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, </w:t>
            </w: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dosering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og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seponering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ved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nyresykdom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</w:rPr>
              <w:t>.</w:t>
            </w:r>
          </w:p>
          <w:p w:rsidR="008E79F7" w:rsidRPr="005A67E0" w:rsidRDefault="008E79F7" w:rsidP="005A67E0">
            <w:pPr>
              <w:pStyle w:val="Listeavsnitt"/>
              <w:tabs>
                <w:tab w:val="left" w:pos="2528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39" w:type="dxa"/>
          </w:tcPr>
          <w:p w:rsidR="008E79F7" w:rsidRPr="002D2A30" w:rsidRDefault="008E79F7" w:rsidP="005A67E0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proofErr w:type="spellStart"/>
            <w:r w:rsidRPr="002D2A30">
              <w:rPr>
                <w:rFonts w:asciiTheme="minorHAnsi" w:hAnsiTheme="minorHAnsi"/>
                <w:sz w:val="22"/>
                <w:szCs w:val="22"/>
              </w:rPr>
              <w:t>Kunnskap</w:t>
            </w:r>
            <w:proofErr w:type="spellEnd"/>
            <w:r w:rsidRPr="002D2A30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2D2A30">
              <w:rPr>
                <w:rFonts w:asciiTheme="minorHAnsi" w:hAnsiTheme="minorHAnsi"/>
                <w:sz w:val="22"/>
                <w:szCs w:val="22"/>
              </w:rPr>
              <w:t>ferdigheter</w:t>
            </w:r>
            <w:proofErr w:type="spellEnd"/>
          </w:p>
        </w:tc>
        <w:tc>
          <w:tcPr>
            <w:tcW w:w="2980" w:type="dxa"/>
          </w:tcPr>
          <w:p w:rsidR="008E79F7" w:rsidRPr="002D2A30" w:rsidRDefault="002D2A30" w:rsidP="005A67E0">
            <w:pPr>
              <w:pStyle w:val="Ingenmellomrom"/>
              <w:rPr>
                <w:spacing w:val="-1"/>
                <w:sz w:val="22"/>
                <w:szCs w:val="22"/>
              </w:rPr>
            </w:pPr>
            <w:r w:rsidRPr="002D2A30">
              <w:rPr>
                <w:spacing w:val="-1"/>
                <w:sz w:val="22"/>
                <w:szCs w:val="22"/>
                <w:lang w:val="nb-NO"/>
              </w:rPr>
              <w:t>Klinisk arbeid under supervisjon</w:t>
            </w:r>
          </w:p>
        </w:tc>
        <w:tc>
          <w:tcPr>
            <w:tcW w:w="3038" w:type="dxa"/>
          </w:tcPr>
          <w:p w:rsidR="002D2A30" w:rsidRPr="002D2A30" w:rsidRDefault="002D2A30" w:rsidP="002D2A30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sz w:val="22"/>
                <w:szCs w:val="22"/>
              </w:rPr>
            </w:pPr>
            <w:proofErr w:type="spellStart"/>
            <w:r w:rsidRPr="002D2A30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Supervisørkollegium</w:t>
            </w:r>
            <w:proofErr w:type="spellEnd"/>
          </w:p>
          <w:p w:rsidR="008E79F7" w:rsidRPr="002D2A30" w:rsidRDefault="008E79F7" w:rsidP="00CC43F4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sz w:val="22"/>
                <w:szCs w:val="22"/>
              </w:rPr>
            </w:pPr>
            <w:r w:rsidRPr="002D2A30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.</w:t>
            </w:r>
          </w:p>
          <w:p w:rsidR="008E79F7" w:rsidRPr="002D2A30" w:rsidRDefault="008E79F7" w:rsidP="005A67E0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8E79F7" w:rsidRPr="009113CC" w:rsidTr="000306B7">
        <w:trPr>
          <w:gridAfter w:val="1"/>
          <w:wAfter w:w="727" w:type="dxa"/>
          <w:trHeight w:val="491"/>
          <w:jc w:val="center"/>
        </w:trPr>
        <w:tc>
          <w:tcPr>
            <w:tcW w:w="5376" w:type="dxa"/>
          </w:tcPr>
          <w:p w:rsidR="008E79F7" w:rsidRPr="006C7E02" w:rsidRDefault="002D2A30" w:rsidP="008E79F7">
            <w:pPr>
              <w:rPr>
                <w:lang w:val="nb-NO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Læringsmål 12</w:t>
            </w:r>
            <w:r w:rsidR="008E79F7" w:rsidRPr="006C7E02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.4</w:t>
            </w:r>
          </w:p>
          <w:p w:rsidR="008E79F7" w:rsidRPr="006C7E02" w:rsidRDefault="008E79F7" w:rsidP="008E79F7">
            <w:pPr>
              <w:rPr>
                <w:lang w:val="nb-NO"/>
              </w:rPr>
            </w:pPr>
            <w:r w:rsidRPr="006C7E02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 xml:space="preserve">Selvstendig beherske medisinjustering av medikamenter som har interaksjoner med andre medikamenter som brukes i behandling av kronisk nyresykdom eller etter nyretransplantasjon. </w:t>
            </w:r>
          </w:p>
          <w:p w:rsidR="008E79F7" w:rsidRPr="005A67E0" w:rsidRDefault="008E79F7" w:rsidP="005A67E0">
            <w:pPr>
              <w:pStyle w:val="Listeavsnitt"/>
              <w:tabs>
                <w:tab w:val="left" w:pos="2528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39" w:type="dxa"/>
          </w:tcPr>
          <w:p w:rsidR="008E79F7" w:rsidRPr="002D2A30" w:rsidRDefault="008E79F7" w:rsidP="005A67E0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proofErr w:type="spellStart"/>
            <w:r w:rsidRPr="002D2A30">
              <w:rPr>
                <w:rFonts w:asciiTheme="minorHAnsi" w:hAnsiTheme="minorHAnsi"/>
                <w:sz w:val="22"/>
                <w:szCs w:val="22"/>
              </w:rPr>
              <w:t>Kunnskap</w:t>
            </w:r>
            <w:proofErr w:type="spellEnd"/>
            <w:r w:rsidRPr="002D2A30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2D2A30">
              <w:rPr>
                <w:rFonts w:asciiTheme="minorHAnsi" w:hAnsiTheme="minorHAnsi"/>
                <w:sz w:val="22"/>
                <w:szCs w:val="22"/>
              </w:rPr>
              <w:t>ferdigheter</w:t>
            </w:r>
            <w:proofErr w:type="spellEnd"/>
          </w:p>
        </w:tc>
        <w:tc>
          <w:tcPr>
            <w:tcW w:w="2980" w:type="dxa"/>
          </w:tcPr>
          <w:p w:rsidR="008E79F7" w:rsidRPr="002D2A30" w:rsidRDefault="002D2A30" w:rsidP="005A67E0">
            <w:pPr>
              <w:pStyle w:val="Ingenmellomrom"/>
              <w:rPr>
                <w:spacing w:val="-1"/>
                <w:sz w:val="22"/>
                <w:szCs w:val="22"/>
              </w:rPr>
            </w:pPr>
            <w:r w:rsidRPr="002D2A30">
              <w:rPr>
                <w:spacing w:val="-1"/>
                <w:sz w:val="22"/>
                <w:szCs w:val="22"/>
                <w:lang w:val="nb-NO"/>
              </w:rPr>
              <w:t>Klinisk arbeid under supervisjon</w:t>
            </w:r>
          </w:p>
        </w:tc>
        <w:tc>
          <w:tcPr>
            <w:tcW w:w="3038" w:type="dxa"/>
          </w:tcPr>
          <w:p w:rsidR="002D2A30" w:rsidRPr="002D2A30" w:rsidRDefault="002D2A30" w:rsidP="002D2A30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sz w:val="22"/>
                <w:szCs w:val="22"/>
              </w:rPr>
            </w:pPr>
            <w:proofErr w:type="spellStart"/>
            <w:r w:rsidRPr="002D2A30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Supervisørkollegium</w:t>
            </w:r>
            <w:proofErr w:type="spellEnd"/>
            <w:r w:rsidRPr="002D2A30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.</w:t>
            </w:r>
          </w:p>
          <w:p w:rsidR="008E79F7" w:rsidRPr="002D2A30" w:rsidRDefault="008E79F7" w:rsidP="005A67E0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8E79F7" w:rsidRPr="009113CC" w:rsidTr="000306B7">
        <w:trPr>
          <w:gridAfter w:val="1"/>
          <w:wAfter w:w="727" w:type="dxa"/>
          <w:trHeight w:val="491"/>
          <w:jc w:val="center"/>
        </w:trPr>
        <w:tc>
          <w:tcPr>
            <w:tcW w:w="5376" w:type="dxa"/>
          </w:tcPr>
          <w:p w:rsidR="008E79F7" w:rsidRPr="006C7E02" w:rsidRDefault="002D2A30" w:rsidP="008E79F7">
            <w:pPr>
              <w:rPr>
                <w:lang w:val="nb-NO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Læringsmål 12</w:t>
            </w:r>
            <w:r w:rsidR="008E79F7" w:rsidRPr="006C7E02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.5</w:t>
            </w:r>
          </w:p>
          <w:p w:rsidR="008E79F7" w:rsidRPr="006C7E02" w:rsidRDefault="008E79F7" w:rsidP="008E79F7">
            <w:pPr>
              <w:rPr>
                <w:lang w:val="nb-NO"/>
              </w:rPr>
            </w:pPr>
            <w:r w:rsidRPr="006C7E02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 xml:space="preserve">Selvstendig beherske medisinjustering til pasienter som behandles med kontinuerlig eller intermitterende </w:t>
            </w:r>
            <w:proofErr w:type="spellStart"/>
            <w:r w:rsidRPr="006C7E02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hemodialyse</w:t>
            </w:r>
            <w:proofErr w:type="spellEnd"/>
            <w:r w:rsidRPr="006C7E02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 xml:space="preserve"> / </w:t>
            </w:r>
            <w:proofErr w:type="spellStart"/>
            <w:r w:rsidRPr="006C7E02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hemofiltrasjon</w:t>
            </w:r>
            <w:proofErr w:type="spellEnd"/>
            <w:r w:rsidRPr="006C7E02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 xml:space="preserve"> / </w:t>
            </w:r>
            <w:proofErr w:type="spellStart"/>
            <w:r w:rsidRPr="006C7E02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peritoneal</w:t>
            </w:r>
            <w:proofErr w:type="spellEnd"/>
            <w:r w:rsidRPr="006C7E02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 xml:space="preserve"> dialyse.</w:t>
            </w:r>
          </w:p>
          <w:p w:rsidR="008E79F7" w:rsidRPr="005A67E0" w:rsidRDefault="008E79F7" w:rsidP="005A67E0">
            <w:pPr>
              <w:pStyle w:val="Listeavsnitt"/>
              <w:tabs>
                <w:tab w:val="left" w:pos="2528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39" w:type="dxa"/>
          </w:tcPr>
          <w:p w:rsidR="008E79F7" w:rsidRPr="002D2A30" w:rsidRDefault="008E79F7" w:rsidP="005A67E0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proofErr w:type="spellStart"/>
            <w:r w:rsidRPr="002D2A30">
              <w:rPr>
                <w:rFonts w:asciiTheme="minorHAnsi" w:hAnsiTheme="minorHAnsi"/>
                <w:sz w:val="22"/>
                <w:szCs w:val="22"/>
              </w:rPr>
              <w:t>Kunnskap</w:t>
            </w:r>
            <w:proofErr w:type="spellEnd"/>
            <w:r w:rsidRPr="002D2A30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2D2A30">
              <w:rPr>
                <w:rFonts w:asciiTheme="minorHAnsi" w:hAnsiTheme="minorHAnsi"/>
                <w:sz w:val="22"/>
                <w:szCs w:val="22"/>
              </w:rPr>
              <w:t>ferdigheter</w:t>
            </w:r>
            <w:proofErr w:type="spellEnd"/>
          </w:p>
        </w:tc>
        <w:tc>
          <w:tcPr>
            <w:tcW w:w="2980" w:type="dxa"/>
          </w:tcPr>
          <w:p w:rsidR="008E79F7" w:rsidRPr="002D2A30" w:rsidRDefault="002D2A30" w:rsidP="005A67E0">
            <w:pPr>
              <w:pStyle w:val="Ingenmellomrom"/>
              <w:rPr>
                <w:spacing w:val="-1"/>
                <w:sz w:val="22"/>
                <w:szCs w:val="22"/>
              </w:rPr>
            </w:pPr>
            <w:r w:rsidRPr="002D2A30">
              <w:rPr>
                <w:spacing w:val="-1"/>
                <w:sz w:val="22"/>
                <w:szCs w:val="22"/>
                <w:lang w:val="nb-NO"/>
              </w:rPr>
              <w:t>Klinisk arbeid under supervisjon</w:t>
            </w:r>
          </w:p>
        </w:tc>
        <w:tc>
          <w:tcPr>
            <w:tcW w:w="3038" w:type="dxa"/>
          </w:tcPr>
          <w:p w:rsidR="008E79F7" w:rsidRPr="002D2A30" w:rsidRDefault="002D2A30" w:rsidP="00EE5A7C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sz w:val="22"/>
                <w:szCs w:val="22"/>
              </w:rPr>
            </w:pPr>
            <w:proofErr w:type="spellStart"/>
            <w:r w:rsidRPr="002D2A30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S</w:t>
            </w:r>
            <w:r w:rsidR="008E79F7" w:rsidRPr="002D2A30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upervisørkollegium</w:t>
            </w:r>
            <w:proofErr w:type="spellEnd"/>
            <w:r w:rsidR="008E79F7" w:rsidRPr="002D2A30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.</w:t>
            </w:r>
          </w:p>
          <w:p w:rsidR="008E79F7" w:rsidRPr="002D2A30" w:rsidRDefault="008E79F7" w:rsidP="005A67E0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2D2A30" w:rsidRPr="009113CC" w:rsidTr="000306B7">
        <w:trPr>
          <w:gridAfter w:val="1"/>
          <w:wAfter w:w="727" w:type="dxa"/>
          <w:trHeight w:val="491"/>
          <w:jc w:val="center"/>
        </w:trPr>
        <w:tc>
          <w:tcPr>
            <w:tcW w:w="5376" w:type="dxa"/>
          </w:tcPr>
          <w:p w:rsidR="002D2A30" w:rsidRPr="006C7E02" w:rsidRDefault="002D2A30" w:rsidP="002D2A30">
            <w:pPr>
              <w:rPr>
                <w:lang w:val="nb-NO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nb-NO"/>
              </w:rPr>
              <w:t>Læringsmål 12</w:t>
            </w:r>
            <w:r w:rsidRPr="006C7E02">
              <w:rPr>
                <w:rFonts w:ascii="Calibri" w:eastAsia="Calibri" w:hAnsi="Calibri" w:cs="Calibri"/>
                <w:sz w:val="22"/>
                <w:szCs w:val="22"/>
                <w:lang w:val="nb-NO"/>
              </w:rPr>
              <w:t>.6</w:t>
            </w:r>
          </w:p>
          <w:p w:rsidR="002D2A30" w:rsidRDefault="002D2A30" w:rsidP="002D2A30">
            <w:r w:rsidRPr="4EE36E79">
              <w:rPr>
                <w:rFonts w:ascii="Calibri" w:eastAsia="Calibri" w:hAnsi="Calibri" w:cs="Calibri"/>
                <w:sz w:val="22"/>
                <w:szCs w:val="22"/>
                <w:lang w:val="nb-NO"/>
              </w:rPr>
              <w:t xml:space="preserve">Kunne anvende kunnskap om indikasjon og forventet effekt av </w:t>
            </w:r>
            <w:proofErr w:type="spellStart"/>
            <w:r w:rsidRPr="4EE36E79">
              <w:rPr>
                <w:rFonts w:ascii="Calibri" w:eastAsia="Calibri" w:hAnsi="Calibri" w:cs="Calibri"/>
                <w:sz w:val="22"/>
                <w:szCs w:val="22"/>
                <w:lang w:val="nb-NO"/>
              </w:rPr>
              <w:t>hemodialyse</w:t>
            </w:r>
            <w:proofErr w:type="spellEnd"/>
            <w:r w:rsidRPr="4EE36E79">
              <w:rPr>
                <w:rFonts w:ascii="Calibri" w:eastAsia="Calibri" w:hAnsi="Calibri" w:cs="Calibri"/>
                <w:sz w:val="22"/>
                <w:szCs w:val="22"/>
                <w:lang w:val="nb-NO"/>
              </w:rPr>
              <w:t xml:space="preserve"> / </w:t>
            </w:r>
            <w:proofErr w:type="spellStart"/>
            <w:r w:rsidRPr="4EE36E79">
              <w:rPr>
                <w:rFonts w:ascii="Calibri" w:eastAsia="Calibri" w:hAnsi="Calibri" w:cs="Calibri"/>
                <w:sz w:val="22"/>
                <w:szCs w:val="22"/>
                <w:lang w:val="nb-NO"/>
              </w:rPr>
              <w:t>hemofiltrasjon</w:t>
            </w:r>
            <w:proofErr w:type="spellEnd"/>
            <w:r w:rsidRPr="4EE36E79">
              <w:rPr>
                <w:rFonts w:ascii="Calibri" w:eastAsia="Calibri" w:hAnsi="Calibri" w:cs="Calibri"/>
                <w:sz w:val="22"/>
                <w:szCs w:val="22"/>
                <w:lang w:val="nb-NO"/>
              </w:rPr>
              <w:t xml:space="preserve"> i behandling av overdosering med toksiske substanser som kan </w:t>
            </w:r>
            <w:r w:rsidRPr="4EE36E79">
              <w:rPr>
                <w:rFonts w:ascii="Calibri" w:eastAsia="Calibri" w:hAnsi="Calibri" w:cs="Calibri"/>
                <w:sz w:val="22"/>
                <w:szCs w:val="22"/>
                <w:lang w:val="nb-NO"/>
              </w:rPr>
              <w:lastRenderedPageBreak/>
              <w:t xml:space="preserve">elimineres med slik behandling. </w:t>
            </w:r>
            <w:proofErr w:type="spellStart"/>
            <w:r w:rsidRPr="4EE36E79">
              <w:rPr>
                <w:rFonts w:ascii="Calibri" w:eastAsia="Calibri" w:hAnsi="Calibri" w:cs="Calibri"/>
                <w:sz w:val="22"/>
                <w:szCs w:val="22"/>
              </w:rPr>
              <w:t>Selvstendig</w:t>
            </w:r>
            <w:proofErr w:type="spellEnd"/>
            <w:r w:rsidRPr="4EE36E79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4EE36E79">
              <w:rPr>
                <w:rFonts w:ascii="Calibri" w:eastAsia="Calibri" w:hAnsi="Calibri" w:cs="Calibri"/>
                <w:sz w:val="22"/>
                <w:szCs w:val="22"/>
              </w:rPr>
              <w:t>beherske</w:t>
            </w:r>
            <w:proofErr w:type="spellEnd"/>
            <w:r w:rsidRPr="4EE36E79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4EE36E79">
              <w:rPr>
                <w:rFonts w:ascii="Calibri" w:eastAsia="Calibri" w:hAnsi="Calibri" w:cs="Calibri"/>
                <w:sz w:val="22"/>
                <w:szCs w:val="22"/>
              </w:rPr>
              <w:t>oppstart</w:t>
            </w:r>
            <w:proofErr w:type="spellEnd"/>
            <w:r w:rsidRPr="4EE36E79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4EE36E79">
              <w:rPr>
                <w:rFonts w:ascii="Calibri" w:eastAsia="Calibri" w:hAnsi="Calibri" w:cs="Calibri"/>
                <w:sz w:val="22"/>
                <w:szCs w:val="22"/>
              </w:rPr>
              <w:t>av</w:t>
            </w:r>
            <w:proofErr w:type="spellEnd"/>
            <w:r w:rsidRPr="4EE36E79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4EE36E79">
              <w:rPr>
                <w:rFonts w:ascii="Calibri" w:eastAsia="Calibri" w:hAnsi="Calibri" w:cs="Calibri"/>
                <w:sz w:val="22"/>
                <w:szCs w:val="22"/>
              </w:rPr>
              <w:t>slik</w:t>
            </w:r>
            <w:proofErr w:type="spellEnd"/>
            <w:r w:rsidRPr="4EE36E79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4EE36E79">
              <w:rPr>
                <w:rFonts w:ascii="Calibri" w:eastAsia="Calibri" w:hAnsi="Calibri" w:cs="Calibri"/>
                <w:sz w:val="22"/>
                <w:szCs w:val="22"/>
              </w:rPr>
              <w:t>behandling</w:t>
            </w:r>
            <w:proofErr w:type="spellEnd"/>
            <w:r w:rsidRPr="4EE36E79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:rsidR="002D2A30" w:rsidRPr="005A67E0" w:rsidRDefault="002D2A30" w:rsidP="005A67E0">
            <w:pPr>
              <w:pStyle w:val="Listeavsnitt"/>
              <w:tabs>
                <w:tab w:val="left" w:pos="2528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39" w:type="dxa"/>
          </w:tcPr>
          <w:p w:rsidR="002D2A30" w:rsidRPr="002D2A30" w:rsidRDefault="002D2A30" w:rsidP="005A67E0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proofErr w:type="spellStart"/>
            <w:r w:rsidRPr="002D2A30">
              <w:rPr>
                <w:rFonts w:asciiTheme="minorHAnsi" w:hAnsiTheme="minorHAnsi"/>
                <w:sz w:val="22"/>
                <w:szCs w:val="22"/>
              </w:rPr>
              <w:lastRenderedPageBreak/>
              <w:t>Kunnskap</w:t>
            </w:r>
            <w:proofErr w:type="spellEnd"/>
            <w:r w:rsidRPr="002D2A30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2D2A30">
              <w:rPr>
                <w:rFonts w:asciiTheme="minorHAnsi" w:hAnsiTheme="minorHAnsi"/>
                <w:sz w:val="22"/>
                <w:szCs w:val="22"/>
              </w:rPr>
              <w:t>ferdigheter</w:t>
            </w:r>
            <w:proofErr w:type="spellEnd"/>
          </w:p>
        </w:tc>
        <w:tc>
          <w:tcPr>
            <w:tcW w:w="2980" w:type="dxa"/>
          </w:tcPr>
          <w:p w:rsidR="002D2A30" w:rsidRPr="002D2A30" w:rsidRDefault="002D2A30" w:rsidP="005A67E0">
            <w:pPr>
              <w:pStyle w:val="Ingenmellomrom"/>
              <w:rPr>
                <w:spacing w:val="-1"/>
                <w:sz w:val="22"/>
                <w:szCs w:val="22"/>
              </w:rPr>
            </w:pPr>
            <w:r w:rsidRPr="002D2A30">
              <w:rPr>
                <w:spacing w:val="-1"/>
                <w:sz w:val="22"/>
                <w:szCs w:val="22"/>
                <w:lang w:val="nb-NO"/>
              </w:rPr>
              <w:t>Klinisk arbeid under supervisjon</w:t>
            </w:r>
          </w:p>
        </w:tc>
        <w:tc>
          <w:tcPr>
            <w:tcW w:w="3038" w:type="dxa"/>
          </w:tcPr>
          <w:p w:rsidR="002D2A30" w:rsidRPr="002D2A30" w:rsidRDefault="002D2A30" w:rsidP="00CC43F4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sz w:val="22"/>
                <w:szCs w:val="22"/>
              </w:rPr>
            </w:pPr>
            <w:proofErr w:type="spellStart"/>
            <w:r w:rsidRPr="002D2A30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Supervisørkollegium</w:t>
            </w:r>
            <w:proofErr w:type="spellEnd"/>
            <w:r w:rsidRPr="002D2A30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.</w:t>
            </w:r>
          </w:p>
          <w:p w:rsidR="002D2A30" w:rsidRPr="002D2A30" w:rsidRDefault="002D2A30" w:rsidP="005A67E0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2D2A30" w:rsidRPr="009113CC" w:rsidTr="000306B7">
        <w:trPr>
          <w:gridAfter w:val="1"/>
          <w:wAfter w:w="727" w:type="dxa"/>
          <w:trHeight w:val="491"/>
          <w:jc w:val="center"/>
        </w:trPr>
        <w:tc>
          <w:tcPr>
            <w:tcW w:w="5376" w:type="dxa"/>
          </w:tcPr>
          <w:p w:rsidR="002D2A30" w:rsidRPr="006F3798" w:rsidRDefault="002D2A30" w:rsidP="002D2A30">
            <w:pPr>
              <w:pStyle w:val="Listeavsnitt"/>
              <w:tabs>
                <w:tab w:val="left" w:pos="2528"/>
              </w:tabs>
              <w:ind w:left="0"/>
              <w:rPr>
                <w:rFonts w:asciiTheme="minorHAnsi" w:hAnsiTheme="minorHAnsi"/>
                <w:b/>
                <w:sz w:val="22"/>
                <w:szCs w:val="22"/>
                <w:lang w:val="nb-NO"/>
              </w:rPr>
            </w:pPr>
            <w:proofErr w:type="spellStart"/>
            <w:r w:rsidRPr="4EE36E79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lastRenderedPageBreak/>
              <w:t>Læringsmål</w:t>
            </w:r>
            <w:proofErr w:type="spellEnd"/>
            <w:r w:rsidRPr="4EE36E79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 12</w:t>
            </w:r>
          </w:p>
          <w:p w:rsidR="002D2A30" w:rsidRPr="005A67E0" w:rsidRDefault="002D2A30" w:rsidP="002D2A30">
            <w:pPr>
              <w:pStyle w:val="Listeavsnitt"/>
              <w:tabs>
                <w:tab w:val="left" w:pos="2528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C3671C">
              <w:rPr>
                <w:rFonts w:asciiTheme="minorHAnsi" w:hAnsiTheme="minorHAnsi"/>
                <w:sz w:val="22"/>
                <w:szCs w:val="22"/>
                <w:lang w:val="nb-NO"/>
              </w:rPr>
              <w:t>Spesialistutdanning innen nyremedisin forutsetter obligatorisk tjeneste ved nyrepoliklinikk, dialyseavdeling og transplantasjonssenter</w:t>
            </w:r>
          </w:p>
        </w:tc>
        <w:tc>
          <w:tcPr>
            <w:tcW w:w="1939" w:type="dxa"/>
          </w:tcPr>
          <w:p w:rsidR="002D2A30" w:rsidRPr="005A67E0" w:rsidRDefault="002D2A30" w:rsidP="005A67E0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80" w:type="dxa"/>
          </w:tcPr>
          <w:p w:rsidR="002D2A30" w:rsidRPr="005A67E0" w:rsidRDefault="002D2A30" w:rsidP="005A67E0">
            <w:pPr>
              <w:pStyle w:val="Ingenmellomrom"/>
              <w:rPr>
                <w:spacing w:val="-1"/>
              </w:rPr>
            </w:pPr>
          </w:p>
        </w:tc>
        <w:tc>
          <w:tcPr>
            <w:tcW w:w="3038" w:type="dxa"/>
          </w:tcPr>
          <w:p w:rsidR="002D2A30" w:rsidRPr="005A67E0" w:rsidRDefault="002D2A30" w:rsidP="005A67E0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2D2A30" w:rsidRPr="009113CC" w:rsidTr="000306B7">
        <w:trPr>
          <w:gridAfter w:val="1"/>
          <w:wAfter w:w="727" w:type="dxa"/>
          <w:trHeight w:val="491"/>
          <w:jc w:val="center"/>
        </w:trPr>
        <w:tc>
          <w:tcPr>
            <w:tcW w:w="5376" w:type="dxa"/>
          </w:tcPr>
          <w:p w:rsidR="002D2A30" w:rsidRPr="00C3671C" w:rsidRDefault="002D2A30" w:rsidP="002D2A30">
            <w:pPr>
              <w:pStyle w:val="Listeavsnitt"/>
              <w:tabs>
                <w:tab w:val="left" w:pos="2528"/>
              </w:tabs>
              <w:ind w:left="0"/>
              <w:rPr>
                <w:rFonts w:asciiTheme="minorHAnsi" w:hAnsiTheme="minorHAnsi"/>
                <w:sz w:val="22"/>
                <w:szCs w:val="22"/>
                <w:lang w:val="nb-NO"/>
              </w:rPr>
            </w:pPr>
            <w:r w:rsidRPr="00C3671C">
              <w:rPr>
                <w:rFonts w:asciiTheme="minorHAnsi" w:hAnsiTheme="minorHAnsi"/>
                <w:sz w:val="22"/>
                <w:szCs w:val="22"/>
                <w:lang w:val="nb-NO"/>
              </w:rPr>
              <w:t>Læringsmål 12.1</w:t>
            </w:r>
          </w:p>
          <w:p w:rsidR="002D2A30" w:rsidRPr="005A67E0" w:rsidRDefault="002D2A30" w:rsidP="002D2A30">
            <w:pPr>
              <w:pStyle w:val="Listeavsnitt"/>
              <w:tabs>
                <w:tab w:val="left" w:pos="2528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C3671C">
              <w:rPr>
                <w:rFonts w:asciiTheme="minorHAnsi" w:hAnsiTheme="minorHAnsi"/>
                <w:sz w:val="22"/>
                <w:szCs w:val="22"/>
                <w:lang w:val="nb-NO"/>
              </w:rPr>
              <w:t>Legen må ha hatt minst 12 måneders tjeneste med minst 5 timer ukentlig nyremedisinsk poliklinikk av pasienter med kronisk nyresykdom, primære og sekundære nyresykdommer og nyretransplanterte pasienter</w:t>
            </w:r>
          </w:p>
        </w:tc>
        <w:tc>
          <w:tcPr>
            <w:tcW w:w="1939" w:type="dxa"/>
          </w:tcPr>
          <w:p w:rsidR="002D2A30" w:rsidRPr="005A67E0" w:rsidRDefault="002D2A30" w:rsidP="005A67E0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C3671C">
              <w:rPr>
                <w:bCs/>
                <w:sz w:val="22"/>
                <w:szCs w:val="22"/>
                <w:lang w:val="nb-NO"/>
              </w:rPr>
              <w:t>Kunnskap, ferdigheter, holdninger</w:t>
            </w:r>
          </w:p>
        </w:tc>
        <w:tc>
          <w:tcPr>
            <w:tcW w:w="2980" w:type="dxa"/>
          </w:tcPr>
          <w:p w:rsidR="002D2A30" w:rsidRPr="005A67E0" w:rsidRDefault="002D2A30" w:rsidP="005A67E0">
            <w:pPr>
              <w:pStyle w:val="Ingenmellomrom"/>
              <w:rPr>
                <w:spacing w:val="-1"/>
              </w:rPr>
            </w:pPr>
            <w:r w:rsidRPr="00C3671C">
              <w:rPr>
                <w:spacing w:val="-1"/>
                <w:sz w:val="22"/>
                <w:szCs w:val="22"/>
                <w:lang w:val="nb-NO"/>
              </w:rPr>
              <w:t>Klinisk arbeid under supervisjon</w:t>
            </w:r>
          </w:p>
        </w:tc>
        <w:tc>
          <w:tcPr>
            <w:tcW w:w="3038" w:type="dxa"/>
          </w:tcPr>
          <w:p w:rsidR="002D2A30" w:rsidRPr="005A67E0" w:rsidRDefault="002D2A30" w:rsidP="005A67E0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C3671C">
              <w:rPr>
                <w:rFonts w:asciiTheme="minorHAnsi" w:hAnsiTheme="minorHAnsi"/>
                <w:spacing w:val="-1"/>
                <w:sz w:val="22"/>
                <w:szCs w:val="22"/>
                <w:lang w:val="nb-NO"/>
              </w:rPr>
              <w:t>Attest for fullført tjeneste</w:t>
            </w:r>
          </w:p>
        </w:tc>
      </w:tr>
      <w:tr w:rsidR="002D2A30" w:rsidRPr="009113CC" w:rsidTr="000306B7">
        <w:trPr>
          <w:gridAfter w:val="1"/>
          <w:wAfter w:w="727" w:type="dxa"/>
          <w:trHeight w:val="491"/>
          <w:jc w:val="center"/>
        </w:trPr>
        <w:tc>
          <w:tcPr>
            <w:tcW w:w="5376" w:type="dxa"/>
          </w:tcPr>
          <w:p w:rsidR="002D2A30" w:rsidRPr="00C3671C" w:rsidRDefault="002D2A30" w:rsidP="002D2A30">
            <w:pPr>
              <w:pStyle w:val="Listeavsnitt"/>
              <w:tabs>
                <w:tab w:val="left" w:pos="2528"/>
              </w:tabs>
              <w:ind w:left="0"/>
              <w:rPr>
                <w:rFonts w:asciiTheme="minorHAnsi" w:hAnsiTheme="minorHAnsi"/>
                <w:sz w:val="22"/>
                <w:szCs w:val="22"/>
                <w:lang w:val="nb-NO"/>
              </w:rPr>
            </w:pPr>
            <w:r w:rsidRPr="00C3671C">
              <w:rPr>
                <w:rFonts w:asciiTheme="minorHAnsi" w:hAnsiTheme="minorHAnsi"/>
                <w:sz w:val="22"/>
                <w:szCs w:val="22"/>
                <w:lang w:val="nb-NO"/>
              </w:rPr>
              <w:t>Læringsmål 12.2</w:t>
            </w:r>
          </w:p>
          <w:p w:rsidR="002D2A30" w:rsidRPr="00C3671C" w:rsidRDefault="002D2A30" w:rsidP="002D2A30">
            <w:pPr>
              <w:pStyle w:val="Listeavsnitt"/>
              <w:tabs>
                <w:tab w:val="left" w:pos="2528"/>
              </w:tabs>
              <w:ind w:left="0"/>
              <w:rPr>
                <w:rFonts w:asciiTheme="minorHAnsi" w:hAnsiTheme="minorHAnsi"/>
                <w:sz w:val="22"/>
                <w:szCs w:val="22"/>
                <w:lang w:val="nb-NO"/>
              </w:rPr>
            </w:pPr>
            <w:r w:rsidRPr="00C3671C">
              <w:rPr>
                <w:rFonts w:asciiTheme="minorHAnsi" w:hAnsiTheme="minorHAnsi"/>
                <w:sz w:val="22"/>
                <w:szCs w:val="22"/>
                <w:lang w:val="nb-NO"/>
              </w:rPr>
              <w:t xml:space="preserve">Kandidaten må ha hatt minst 12 måneders tjeneste ved dialyseavdeling. </w:t>
            </w:r>
          </w:p>
          <w:p w:rsidR="002D2A30" w:rsidRPr="005A67E0" w:rsidRDefault="002D2A30" w:rsidP="005A67E0">
            <w:pPr>
              <w:pStyle w:val="Listeavsnitt"/>
              <w:tabs>
                <w:tab w:val="left" w:pos="2528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39" w:type="dxa"/>
          </w:tcPr>
          <w:p w:rsidR="002D2A30" w:rsidRPr="005A67E0" w:rsidRDefault="002D2A30" w:rsidP="005A67E0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C3671C">
              <w:rPr>
                <w:bCs/>
                <w:sz w:val="22"/>
                <w:szCs w:val="22"/>
                <w:lang w:val="nb-NO"/>
              </w:rPr>
              <w:t>Kunnskap, ferdigheter, holdninger</w:t>
            </w:r>
          </w:p>
        </w:tc>
        <w:tc>
          <w:tcPr>
            <w:tcW w:w="2980" w:type="dxa"/>
          </w:tcPr>
          <w:p w:rsidR="002D2A30" w:rsidRPr="005A67E0" w:rsidRDefault="002D2A30" w:rsidP="005A67E0">
            <w:pPr>
              <w:pStyle w:val="Ingenmellomrom"/>
              <w:rPr>
                <w:spacing w:val="-1"/>
              </w:rPr>
            </w:pPr>
            <w:r w:rsidRPr="00C3671C">
              <w:rPr>
                <w:spacing w:val="-1"/>
                <w:sz w:val="22"/>
                <w:szCs w:val="22"/>
                <w:lang w:val="nb-NO"/>
              </w:rPr>
              <w:t>Klinisk arbeid under supervisjon</w:t>
            </w:r>
          </w:p>
        </w:tc>
        <w:tc>
          <w:tcPr>
            <w:tcW w:w="3038" w:type="dxa"/>
          </w:tcPr>
          <w:p w:rsidR="002D2A30" w:rsidRPr="005A67E0" w:rsidRDefault="002D2A30" w:rsidP="005A67E0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C3671C">
              <w:rPr>
                <w:rFonts w:asciiTheme="minorHAnsi" w:hAnsiTheme="minorHAnsi"/>
                <w:spacing w:val="-1"/>
                <w:sz w:val="22"/>
                <w:szCs w:val="22"/>
                <w:lang w:val="nb-NO"/>
              </w:rPr>
              <w:t>Attest for fullført tjeneste</w:t>
            </w:r>
          </w:p>
        </w:tc>
      </w:tr>
      <w:tr w:rsidR="00C72E9D" w:rsidRPr="009113CC" w:rsidTr="000306B7">
        <w:trPr>
          <w:gridAfter w:val="1"/>
          <w:wAfter w:w="727" w:type="dxa"/>
          <w:trHeight w:val="491"/>
          <w:jc w:val="center"/>
        </w:trPr>
        <w:tc>
          <w:tcPr>
            <w:tcW w:w="5376" w:type="dxa"/>
          </w:tcPr>
          <w:p w:rsidR="00C72E9D" w:rsidRPr="00C3671C" w:rsidRDefault="00C72E9D" w:rsidP="002D2A30">
            <w:pPr>
              <w:pStyle w:val="Listeavsnitt"/>
              <w:tabs>
                <w:tab w:val="left" w:pos="2528"/>
              </w:tabs>
              <w:ind w:left="0"/>
              <w:rPr>
                <w:rFonts w:asciiTheme="minorHAnsi" w:hAnsiTheme="minorHAnsi"/>
                <w:sz w:val="22"/>
                <w:szCs w:val="22"/>
                <w:lang w:val="nb-NO"/>
              </w:rPr>
            </w:pPr>
            <w:r w:rsidRPr="00C3671C">
              <w:rPr>
                <w:rFonts w:asciiTheme="minorHAnsi" w:hAnsiTheme="minorHAnsi"/>
                <w:sz w:val="22"/>
                <w:szCs w:val="22"/>
                <w:lang w:val="nb-NO"/>
              </w:rPr>
              <w:t>Læringsmål 12.3</w:t>
            </w:r>
          </w:p>
          <w:p w:rsidR="00C72E9D" w:rsidRPr="002D2A30" w:rsidRDefault="00C72E9D" w:rsidP="00C72E9D">
            <w:pPr>
              <w:pStyle w:val="Listeavsnitt"/>
              <w:tabs>
                <w:tab w:val="left" w:pos="2528"/>
              </w:tabs>
              <w:ind w:left="0"/>
              <w:rPr>
                <w:rFonts w:asciiTheme="minorHAnsi" w:hAnsiTheme="minorHAnsi"/>
                <w:sz w:val="22"/>
                <w:szCs w:val="22"/>
                <w:lang w:val="nb-NO"/>
              </w:rPr>
            </w:pPr>
            <w:r w:rsidRPr="00C3671C">
              <w:rPr>
                <w:rFonts w:asciiTheme="minorHAnsi" w:hAnsiTheme="minorHAnsi"/>
                <w:sz w:val="22"/>
                <w:szCs w:val="22"/>
                <w:lang w:val="nb-NO"/>
              </w:rPr>
              <w:t xml:space="preserve">Kandidaten må ha hatt minst </w:t>
            </w:r>
            <w:r w:rsidRPr="002D2A30">
              <w:rPr>
                <w:rFonts w:asciiTheme="minorHAnsi" w:hAnsiTheme="minorHAnsi"/>
                <w:sz w:val="22"/>
                <w:szCs w:val="22"/>
                <w:lang w:val="nb-NO"/>
              </w:rPr>
              <w:t>3</w:t>
            </w:r>
            <w:r w:rsidRPr="00C3671C">
              <w:rPr>
                <w:rFonts w:asciiTheme="minorHAnsi" w:hAnsiTheme="minorHAnsi"/>
                <w:sz w:val="22"/>
                <w:szCs w:val="22"/>
                <w:lang w:val="nb-NO"/>
              </w:rPr>
              <w:t xml:space="preserve"> ukers hospitering/tjeneste ved nyretransplantasjon</w:t>
            </w:r>
            <w:r>
              <w:rPr>
                <w:rFonts w:asciiTheme="minorHAnsi" w:hAnsiTheme="minorHAnsi"/>
                <w:sz w:val="22"/>
                <w:szCs w:val="22"/>
                <w:lang w:val="nb-NO"/>
              </w:rPr>
              <w:t>senhet.</w:t>
            </w:r>
          </w:p>
        </w:tc>
        <w:tc>
          <w:tcPr>
            <w:tcW w:w="1939" w:type="dxa"/>
          </w:tcPr>
          <w:p w:rsidR="00C72E9D" w:rsidRPr="002D2A30" w:rsidRDefault="00C72E9D" w:rsidP="005A67E0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</w:pPr>
            <w:r w:rsidRPr="00C3671C">
              <w:rPr>
                <w:bCs/>
                <w:sz w:val="22"/>
                <w:szCs w:val="22"/>
                <w:lang w:val="nb-NO"/>
              </w:rPr>
              <w:t>Kunnskap, ferdigheter, holdninger</w:t>
            </w:r>
          </w:p>
        </w:tc>
        <w:tc>
          <w:tcPr>
            <w:tcW w:w="2980" w:type="dxa"/>
          </w:tcPr>
          <w:p w:rsidR="00C72E9D" w:rsidRPr="002D2A30" w:rsidRDefault="00C72E9D" w:rsidP="005A67E0">
            <w:pPr>
              <w:pStyle w:val="Ingenmellomrom"/>
              <w:rPr>
                <w:spacing w:val="-1"/>
                <w:lang w:val="nb-NO"/>
              </w:rPr>
            </w:pPr>
            <w:r w:rsidRPr="00C3671C">
              <w:rPr>
                <w:spacing w:val="-1"/>
                <w:sz w:val="22"/>
                <w:szCs w:val="22"/>
                <w:lang w:val="nb-NO"/>
              </w:rPr>
              <w:t>Klinisk arbeid under supervisjon</w:t>
            </w:r>
          </w:p>
        </w:tc>
        <w:tc>
          <w:tcPr>
            <w:tcW w:w="3038" w:type="dxa"/>
          </w:tcPr>
          <w:p w:rsidR="00C72E9D" w:rsidRPr="002D2A30" w:rsidRDefault="00C72E9D" w:rsidP="005A67E0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</w:pPr>
            <w:r w:rsidRPr="00C3671C">
              <w:rPr>
                <w:rFonts w:asciiTheme="minorHAnsi" w:hAnsiTheme="minorHAnsi"/>
                <w:spacing w:val="-1"/>
                <w:sz w:val="22"/>
                <w:szCs w:val="22"/>
                <w:lang w:val="nb-NO"/>
              </w:rPr>
              <w:t>Attest for fullført tjeneste</w:t>
            </w:r>
          </w:p>
        </w:tc>
      </w:tr>
      <w:tr w:rsidR="00C72E9D" w:rsidRPr="009113CC" w:rsidTr="000306B7">
        <w:trPr>
          <w:gridAfter w:val="1"/>
          <w:wAfter w:w="727" w:type="dxa"/>
          <w:trHeight w:val="491"/>
          <w:jc w:val="center"/>
        </w:trPr>
        <w:tc>
          <w:tcPr>
            <w:tcW w:w="5376" w:type="dxa"/>
          </w:tcPr>
          <w:p w:rsidR="00C72E9D" w:rsidRPr="00C3671C" w:rsidRDefault="00C72E9D" w:rsidP="00C72E9D">
            <w:pPr>
              <w:rPr>
                <w:rFonts w:asciiTheme="minorHAnsi" w:hAnsiTheme="minorHAnsi"/>
                <w:sz w:val="22"/>
                <w:szCs w:val="22"/>
                <w:lang w:val="nb-NO"/>
              </w:rPr>
            </w:pPr>
            <w:r w:rsidRPr="006F3798">
              <w:rPr>
                <w:rFonts w:asciiTheme="minorHAnsi" w:eastAsia="Calibri" w:hAnsiTheme="minorHAnsi" w:cs="Calibri"/>
                <w:b/>
                <w:bCs/>
                <w:sz w:val="22"/>
                <w:szCs w:val="22"/>
                <w:lang w:val="nb-NO"/>
              </w:rPr>
              <w:t>L</w:t>
            </w:r>
            <w:r>
              <w:rPr>
                <w:rFonts w:asciiTheme="minorHAnsi" w:eastAsia="Calibri" w:hAnsiTheme="minorHAnsi" w:cs="Calibri"/>
                <w:b/>
                <w:bCs/>
                <w:sz w:val="22"/>
                <w:szCs w:val="22"/>
                <w:lang w:val="nb-NO"/>
              </w:rPr>
              <w:t>æringsmål 13</w:t>
            </w:r>
            <w:r>
              <w:rPr>
                <w:rFonts w:asciiTheme="minorHAnsi" w:eastAsia="Calibri" w:hAnsiTheme="minorHAnsi" w:cs="Calibri"/>
                <w:bCs/>
                <w:sz w:val="22"/>
                <w:szCs w:val="22"/>
                <w:lang w:val="nb-NO"/>
              </w:rPr>
              <w:t xml:space="preserve"> </w:t>
            </w:r>
            <w:r w:rsidRPr="00C72E9D">
              <w:rPr>
                <w:rFonts w:asciiTheme="minorHAnsi" w:eastAsia="Calibri" w:hAnsiTheme="minorHAnsi" w:cs="Calibri"/>
                <w:b/>
                <w:bCs/>
                <w:sz w:val="22"/>
                <w:szCs w:val="22"/>
                <w:lang w:val="nb-NO"/>
              </w:rPr>
              <w:t>Etikk</w:t>
            </w:r>
          </w:p>
          <w:p w:rsidR="00C72E9D" w:rsidRPr="00C3671C" w:rsidRDefault="00C72E9D" w:rsidP="00C72E9D">
            <w:pPr>
              <w:rPr>
                <w:rFonts w:asciiTheme="minorHAnsi" w:hAnsiTheme="minorHAnsi"/>
                <w:sz w:val="22"/>
                <w:szCs w:val="22"/>
                <w:lang w:val="nb-NO"/>
              </w:rPr>
            </w:pPr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Kunne håndtere og diskutere de spesielle problemer som oppstår ved endestadiet av nyresykdom og ved nyredonasjon</w:t>
            </w:r>
          </w:p>
          <w:p w:rsidR="00C72E9D" w:rsidRPr="002D2A30" w:rsidRDefault="00C72E9D" w:rsidP="005A67E0">
            <w:pPr>
              <w:pStyle w:val="Listeavsnitt"/>
              <w:tabs>
                <w:tab w:val="left" w:pos="2528"/>
              </w:tabs>
              <w:ind w:left="0"/>
              <w:rPr>
                <w:rFonts w:asciiTheme="minorHAnsi" w:hAnsiTheme="minorHAnsi"/>
                <w:sz w:val="22"/>
                <w:szCs w:val="22"/>
                <w:lang w:val="nb-NO"/>
              </w:rPr>
            </w:pPr>
          </w:p>
        </w:tc>
        <w:tc>
          <w:tcPr>
            <w:tcW w:w="1939" w:type="dxa"/>
          </w:tcPr>
          <w:p w:rsidR="00C72E9D" w:rsidRPr="002D2A30" w:rsidRDefault="00C72E9D" w:rsidP="005A67E0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Kunnskap, holdninger</w:t>
            </w:r>
          </w:p>
        </w:tc>
        <w:tc>
          <w:tcPr>
            <w:tcW w:w="2980" w:type="dxa"/>
          </w:tcPr>
          <w:p w:rsidR="00C72E9D" w:rsidRPr="002D2A30" w:rsidRDefault="00C72E9D" w:rsidP="005A67E0">
            <w:pPr>
              <w:pStyle w:val="Ingenmellomrom"/>
              <w:rPr>
                <w:spacing w:val="-1"/>
                <w:lang w:val="nb-NO"/>
              </w:rPr>
            </w:pPr>
            <w:r w:rsidRPr="00C3671C">
              <w:rPr>
                <w:spacing w:val="-1"/>
                <w:sz w:val="22"/>
                <w:szCs w:val="22"/>
                <w:lang w:val="nb-NO"/>
              </w:rPr>
              <w:t>Klinisk arbeid under supervisjon</w:t>
            </w:r>
          </w:p>
        </w:tc>
        <w:tc>
          <w:tcPr>
            <w:tcW w:w="3038" w:type="dxa"/>
          </w:tcPr>
          <w:p w:rsidR="00C72E9D" w:rsidRPr="002D2A30" w:rsidRDefault="00C72E9D" w:rsidP="005A67E0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</w:pPr>
          </w:p>
        </w:tc>
      </w:tr>
      <w:tr w:rsidR="00C72E9D" w:rsidRPr="009113CC" w:rsidTr="000306B7">
        <w:trPr>
          <w:gridAfter w:val="1"/>
          <w:wAfter w:w="727" w:type="dxa"/>
          <w:trHeight w:val="491"/>
          <w:jc w:val="center"/>
        </w:trPr>
        <w:tc>
          <w:tcPr>
            <w:tcW w:w="5376" w:type="dxa"/>
          </w:tcPr>
          <w:p w:rsidR="00C72E9D" w:rsidRPr="00AD6806" w:rsidRDefault="00B36A2B" w:rsidP="00C72E9D">
            <w:pPr>
              <w:rPr>
                <w:lang w:val="nb-NO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Delmål 13</w:t>
            </w:r>
            <w:r w:rsidR="00C72E9D" w:rsidRPr="0ECDEF50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.1</w:t>
            </w:r>
          </w:p>
          <w:p w:rsidR="00C72E9D" w:rsidRPr="002D2A30" w:rsidRDefault="00C72E9D" w:rsidP="00B36A2B">
            <w:pPr>
              <w:pStyle w:val="Listeavsnitt"/>
              <w:tabs>
                <w:tab w:val="left" w:pos="2528"/>
              </w:tabs>
              <w:ind w:left="0"/>
              <w:rPr>
                <w:rFonts w:asciiTheme="minorHAnsi" w:hAnsiTheme="minorHAnsi"/>
                <w:sz w:val="22"/>
                <w:szCs w:val="22"/>
                <w:lang w:val="nb-NO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 xml:space="preserve">Når nyresykdom i endestadiet oppstår i sluttstadiet </w:t>
            </w:r>
            <w:r w:rsidR="00B36A2B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av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 xml:space="preserve"> livet skal legen</w:t>
            </w:r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 xml:space="preserve"> kunne 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informere pasienten om konservativ uremibehandling som en alternativ behandlingsmodalitet.</w:t>
            </w:r>
            <w:r w:rsidR="00817F9F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 xml:space="preserve"> Sammen med pasient og pårørende skal det tilstrebes å treffe et</w:t>
            </w:r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 xml:space="preserve"> riktig </w:t>
            </w:r>
            <w:r w:rsidR="00817F9F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behandlings</w:t>
            </w:r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valg for den enkelte pasient</w:t>
            </w:r>
            <w:r w:rsidR="00817F9F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.</w:t>
            </w:r>
          </w:p>
        </w:tc>
        <w:tc>
          <w:tcPr>
            <w:tcW w:w="1939" w:type="dxa"/>
          </w:tcPr>
          <w:p w:rsidR="00C72E9D" w:rsidRPr="002D2A30" w:rsidRDefault="00C72E9D" w:rsidP="005A67E0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Kunnskap, holdninger</w:t>
            </w:r>
          </w:p>
        </w:tc>
        <w:tc>
          <w:tcPr>
            <w:tcW w:w="2980" w:type="dxa"/>
          </w:tcPr>
          <w:p w:rsidR="00C72E9D" w:rsidRPr="002D2A30" w:rsidRDefault="00C72E9D" w:rsidP="005A67E0">
            <w:pPr>
              <w:pStyle w:val="Ingenmellomrom"/>
              <w:rPr>
                <w:spacing w:val="-1"/>
                <w:lang w:val="nb-NO"/>
              </w:rPr>
            </w:pPr>
            <w:r w:rsidRPr="00C3671C">
              <w:rPr>
                <w:spacing w:val="-1"/>
                <w:sz w:val="22"/>
                <w:szCs w:val="22"/>
                <w:lang w:val="nb-NO"/>
              </w:rPr>
              <w:t>Klinisk arbeid under supervisjon</w:t>
            </w:r>
          </w:p>
        </w:tc>
        <w:tc>
          <w:tcPr>
            <w:tcW w:w="3038" w:type="dxa"/>
          </w:tcPr>
          <w:p w:rsidR="00C72E9D" w:rsidRPr="002D2A30" w:rsidRDefault="00C72E9D" w:rsidP="00C72E9D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sz w:val="22"/>
                <w:szCs w:val="22"/>
              </w:rPr>
            </w:pPr>
            <w:proofErr w:type="spellStart"/>
            <w:r w:rsidRPr="002D2A30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Supervisørkollegium</w:t>
            </w:r>
            <w:proofErr w:type="spellEnd"/>
            <w:r w:rsidRPr="002D2A30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.</w:t>
            </w:r>
          </w:p>
          <w:p w:rsidR="00C72E9D" w:rsidRPr="002D2A30" w:rsidRDefault="00C72E9D" w:rsidP="005A67E0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</w:pPr>
          </w:p>
        </w:tc>
      </w:tr>
      <w:tr w:rsidR="00C72E9D" w:rsidRPr="009113CC" w:rsidTr="000306B7">
        <w:trPr>
          <w:gridAfter w:val="1"/>
          <w:wAfter w:w="727" w:type="dxa"/>
          <w:trHeight w:val="491"/>
          <w:jc w:val="center"/>
        </w:trPr>
        <w:tc>
          <w:tcPr>
            <w:tcW w:w="5376" w:type="dxa"/>
          </w:tcPr>
          <w:p w:rsidR="00C72E9D" w:rsidRPr="00AD6806" w:rsidRDefault="00B36A2B" w:rsidP="00C72E9D">
            <w:pPr>
              <w:rPr>
                <w:lang w:val="nb-NO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Delmål 13</w:t>
            </w:r>
            <w:r w:rsidR="00C72E9D" w:rsidRPr="0ECDEF50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 xml:space="preserve">.2 </w:t>
            </w:r>
          </w:p>
          <w:p w:rsidR="00C72E9D" w:rsidRPr="00AD6806" w:rsidRDefault="00817F9F" w:rsidP="00C72E9D">
            <w:pPr>
              <w:rPr>
                <w:lang w:val="nb-NO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Kunne vurdere</w:t>
            </w:r>
            <w:r w:rsidR="00C72E9D" w:rsidRPr="4EE36E79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 xml:space="preserve"> etiske dilemmaer i relasjon til 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lastRenderedPageBreak/>
              <w:t xml:space="preserve">organdonasjon ved bruk av avdødd </w:t>
            </w:r>
            <w:r w:rsidR="00B21B2C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 xml:space="preserve">og levende 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donor</w:t>
            </w:r>
            <w:r w:rsidR="00C72E9D" w:rsidRPr="4EE36E79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 xml:space="preserve">. </w:t>
            </w:r>
          </w:p>
          <w:p w:rsidR="00C72E9D" w:rsidRPr="002D2A30" w:rsidRDefault="00C72E9D" w:rsidP="005A67E0">
            <w:pPr>
              <w:pStyle w:val="Listeavsnitt"/>
              <w:tabs>
                <w:tab w:val="left" w:pos="2528"/>
              </w:tabs>
              <w:ind w:left="0"/>
              <w:rPr>
                <w:rFonts w:asciiTheme="minorHAnsi" w:hAnsiTheme="minorHAnsi"/>
                <w:sz w:val="22"/>
                <w:szCs w:val="22"/>
                <w:lang w:val="nb-NO"/>
              </w:rPr>
            </w:pPr>
          </w:p>
        </w:tc>
        <w:tc>
          <w:tcPr>
            <w:tcW w:w="1939" w:type="dxa"/>
          </w:tcPr>
          <w:p w:rsidR="00C72E9D" w:rsidRPr="002D2A30" w:rsidRDefault="00C72E9D" w:rsidP="005A67E0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lastRenderedPageBreak/>
              <w:t>Kunnskap, holdninger</w:t>
            </w:r>
          </w:p>
        </w:tc>
        <w:tc>
          <w:tcPr>
            <w:tcW w:w="2980" w:type="dxa"/>
          </w:tcPr>
          <w:p w:rsidR="00C72E9D" w:rsidRPr="002D2A30" w:rsidRDefault="00C72E9D" w:rsidP="005A67E0">
            <w:pPr>
              <w:pStyle w:val="Ingenmellomrom"/>
              <w:rPr>
                <w:spacing w:val="-1"/>
                <w:lang w:val="nb-NO"/>
              </w:rPr>
            </w:pPr>
            <w:r w:rsidRPr="00C3671C">
              <w:rPr>
                <w:spacing w:val="-1"/>
                <w:sz w:val="22"/>
                <w:szCs w:val="22"/>
                <w:lang w:val="nb-NO"/>
              </w:rPr>
              <w:t>Klinisk arbeid under supervisjon</w:t>
            </w:r>
          </w:p>
        </w:tc>
        <w:tc>
          <w:tcPr>
            <w:tcW w:w="3038" w:type="dxa"/>
          </w:tcPr>
          <w:p w:rsidR="00C72E9D" w:rsidRPr="002D2A30" w:rsidRDefault="00C72E9D" w:rsidP="00C72E9D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sz w:val="22"/>
                <w:szCs w:val="22"/>
              </w:rPr>
            </w:pPr>
            <w:proofErr w:type="spellStart"/>
            <w:r w:rsidRPr="002D2A30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Supervisørkollegium</w:t>
            </w:r>
            <w:proofErr w:type="spellEnd"/>
            <w:r w:rsidRPr="002D2A30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.</w:t>
            </w:r>
          </w:p>
          <w:p w:rsidR="00C72E9D" w:rsidRPr="002D2A30" w:rsidRDefault="00C72E9D" w:rsidP="005A67E0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</w:pPr>
          </w:p>
        </w:tc>
      </w:tr>
      <w:tr w:rsidR="00B36A2B" w:rsidRPr="009113CC" w:rsidTr="000306B7">
        <w:trPr>
          <w:gridAfter w:val="1"/>
          <w:wAfter w:w="727" w:type="dxa"/>
          <w:trHeight w:val="491"/>
          <w:jc w:val="center"/>
        </w:trPr>
        <w:tc>
          <w:tcPr>
            <w:tcW w:w="5376" w:type="dxa"/>
          </w:tcPr>
          <w:p w:rsidR="00B36A2B" w:rsidRDefault="00B36A2B" w:rsidP="005A67E0">
            <w:pPr>
              <w:pStyle w:val="Listeavsnitt"/>
              <w:tabs>
                <w:tab w:val="left" w:pos="2528"/>
              </w:tabs>
              <w:ind w:left="0"/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</w:pPr>
            <w:r>
              <w:rPr>
                <w:rFonts w:asciiTheme="minorHAnsi" w:hAnsiTheme="minorHAnsi"/>
                <w:sz w:val="22"/>
                <w:szCs w:val="22"/>
                <w:lang w:val="nb-NO"/>
              </w:rPr>
              <w:lastRenderedPageBreak/>
              <w:t>Delmål 13.3</w:t>
            </w:r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 xml:space="preserve"> </w:t>
            </w:r>
          </w:p>
          <w:p w:rsidR="00B36A2B" w:rsidRPr="002D2A30" w:rsidRDefault="00B36A2B" w:rsidP="00B21B2C">
            <w:pPr>
              <w:pStyle w:val="Listeavsnitt"/>
              <w:tabs>
                <w:tab w:val="left" w:pos="2528"/>
              </w:tabs>
              <w:ind w:left="0"/>
              <w:rPr>
                <w:rFonts w:asciiTheme="minorHAnsi" w:hAnsiTheme="minorHAnsi"/>
                <w:sz w:val="22"/>
                <w:szCs w:val="22"/>
                <w:lang w:val="nb-NO"/>
              </w:rPr>
            </w:pPr>
            <w:r w:rsidRPr="4EE36E79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 xml:space="preserve">Kunne 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informere kandidater for levende donasjon om risiko knyttet til inngrep og tap av en nyre</w:t>
            </w:r>
            <w:r w:rsidR="00B21B2C"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 xml:space="preserve"> og vurdere dette opp mot potensiell gevinst for resipient.</w:t>
            </w:r>
            <w:bookmarkStart w:id="4" w:name="_GoBack"/>
            <w:bookmarkEnd w:id="4"/>
          </w:p>
        </w:tc>
        <w:tc>
          <w:tcPr>
            <w:tcW w:w="1939" w:type="dxa"/>
          </w:tcPr>
          <w:p w:rsidR="00B36A2B" w:rsidRPr="002D2A30" w:rsidRDefault="00B36A2B" w:rsidP="005A67E0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  <w:t>Kunnskap, holdninger</w:t>
            </w:r>
          </w:p>
        </w:tc>
        <w:tc>
          <w:tcPr>
            <w:tcW w:w="2980" w:type="dxa"/>
          </w:tcPr>
          <w:p w:rsidR="00B36A2B" w:rsidRPr="002D2A30" w:rsidRDefault="00B36A2B" w:rsidP="005A67E0">
            <w:pPr>
              <w:pStyle w:val="Ingenmellomrom"/>
              <w:rPr>
                <w:spacing w:val="-1"/>
                <w:lang w:val="nb-NO"/>
              </w:rPr>
            </w:pPr>
            <w:r w:rsidRPr="00C3671C">
              <w:rPr>
                <w:spacing w:val="-1"/>
                <w:sz w:val="22"/>
                <w:szCs w:val="22"/>
                <w:lang w:val="nb-NO"/>
              </w:rPr>
              <w:t>Klinisk arbeid under supervisjon</w:t>
            </w:r>
          </w:p>
        </w:tc>
        <w:tc>
          <w:tcPr>
            <w:tcW w:w="3038" w:type="dxa"/>
          </w:tcPr>
          <w:p w:rsidR="00B36A2B" w:rsidRPr="002D2A30" w:rsidRDefault="00B36A2B" w:rsidP="00CC43F4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sz w:val="22"/>
                <w:szCs w:val="22"/>
              </w:rPr>
            </w:pPr>
            <w:proofErr w:type="spellStart"/>
            <w:r w:rsidRPr="002D2A30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Supervisørkollegium</w:t>
            </w:r>
            <w:proofErr w:type="spellEnd"/>
            <w:r w:rsidRPr="002D2A30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</w:rPr>
              <w:t>.</w:t>
            </w:r>
          </w:p>
          <w:p w:rsidR="00B36A2B" w:rsidRPr="002D2A30" w:rsidRDefault="00B36A2B" w:rsidP="005A67E0">
            <w:pPr>
              <w:tabs>
                <w:tab w:val="left" w:pos="2528"/>
              </w:tabs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</w:pPr>
          </w:p>
        </w:tc>
      </w:tr>
    </w:tbl>
    <w:p w:rsidR="000B1A87" w:rsidRPr="00BE5315" w:rsidRDefault="000B1A87">
      <w:pPr>
        <w:rPr>
          <w:rFonts w:asciiTheme="minorHAnsi" w:hAnsiTheme="minorHAnsi"/>
          <w:sz w:val="22"/>
          <w:szCs w:val="22"/>
        </w:rPr>
      </w:pPr>
    </w:p>
    <w:sectPr w:rsidR="000B1A87" w:rsidRPr="00BE5315" w:rsidSect="00C91DE8">
      <w:footerReference w:type="default" r:id="rId8"/>
      <w:endnotePr>
        <w:numFmt w:val="decimal"/>
      </w:endnotePr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58616710"/>
  <w15:commentEx w15:done="0" w15:paraId="40546B95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651" w:rsidRDefault="00632651" w:rsidP="000915CC">
      <w:r>
        <w:separator/>
      </w:r>
    </w:p>
  </w:endnote>
  <w:endnote w:type="continuationSeparator" w:id="0">
    <w:p w:rsidR="00632651" w:rsidRDefault="00632651" w:rsidP="000915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54906093"/>
      <w:docPartObj>
        <w:docPartGallery w:val="Page Numbers (Bottom of Page)"/>
        <w:docPartUnique/>
      </w:docPartObj>
    </w:sdtPr>
    <w:sdtContent>
      <w:p w:rsidR="005A67E0" w:rsidRDefault="00AC5F79">
        <w:pPr>
          <w:pStyle w:val="Bunntekst"/>
          <w:jc w:val="right"/>
        </w:pPr>
        <w:r>
          <w:fldChar w:fldCharType="begin"/>
        </w:r>
        <w:r w:rsidR="005A67E0">
          <w:instrText>PAGE   \* MERGEFORMAT</w:instrText>
        </w:r>
        <w:r>
          <w:fldChar w:fldCharType="separate"/>
        </w:r>
        <w:r w:rsidR="00E707A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A67E0" w:rsidRDefault="005A67E0">
    <w:pPr>
      <w:pStyle w:val="Bunn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651" w:rsidRDefault="00632651" w:rsidP="000915CC">
      <w:r>
        <w:separator/>
      </w:r>
    </w:p>
  </w:footnote>
  <w:footnote w:type="continuationSeparator" w:id="0">
    <w:p w:rsidR="00632651" w:rsidRDefault="00632651" w:rsidP="000915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65FA"/>
    <w:multiLevelType w:val="hybridMultilevel"/>
    <w:tmpl w:val="F8269132"/>
    <w:lvl w:ilvl="0" w:tplc="0414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1">
    <w:nsid w:val="02622239"/>
    <w:multiLevelType w:val="hybridMultilevel"/>
    <w:tmpl w:val="C62AABC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E4E2B"/>
    <w:multiLevelType w:val="hybridMultilevel"/>
    <w:tmpl w:val="D12AE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447F75"/>
    <w:multiLevelType w:val="hybridMultilevel"/>
    <w:tmpl w:val="213418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2D6CF9"/>
    <w:multiLevelType w:val="hybridMultilevel"/>
    <w:tmpl w:val="B642B3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2E2776"/>
    <w:multiLevelType w:val="hybridMultilevel"/>
    <w:tmpl w:val="4500A1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FA1178"/>
    <w:multiLevelType w:val="hybridMultilevel"/>
    <w:tmpl w:val="F468E9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AE2A56"/>
    <w:multiLevelType w:val="hybridMultilevel"/>
    <w:tmpl w:val="8B524EA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483BF7"/>
    <w:multiLevelType w:val="hybridMultilevel"/>
    <w:tmpl w:val="868414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F001EC"/>
    <w:multiLevelType w:val="hybridMultilevel"/>
    <w:tmpl w:val="E530F2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156AE3"/>
    <w:multiLevelType w:val="hybridMultilevel"/>
    <w:tmpl w:val="B94C1440"/>
    <w:lvl w:ilvl="0" w:tplc="0414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11">
    <w:nsid w:val="16F14B4F"/>
    <w:multiLevelType w:val="hybridMultilevel"/>
    <w:tmpl w:val="E9DADF6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050BE1"/>
    <w:multiLevelType w:val="hybridMultilevel"/>
    <w:tmpl w:val="49A23B5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DC198A"/>
    <w:multiLevelType w:val="hybridMultilevel"/>
    <w:tmpl w:val="DA72D4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517792"/>
    <w:multiLevelType w:val="multilevel"/>
    <w:tmpl w:val="7918F31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15">
    <w:nsid w:val="2A7E6B51"/>
    <w:multiLevelType w:val="hybridMultilevel"/>
    <w:tmpl w:val="91AACF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BA5737"/>
    <w:multiLevelType w:val="hybridMultilevel"/>
    <w:tmpl w:val="53DA55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11623F"/>
    <w:multiLevelType w:val="hybridMultilevel"/>
    <w:tmpl w:val="D1A435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B92F0F"/>
    <w:multiLevelType w:val="hybridMultilevel"/>
    <w:tmpl w:val="34A4EEC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F70C14"/>
    <w:multiLevelType w:val="hybridMultilevel"/>
    <w:tmpl w:val="167CE3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FC778B"/>
    <w:multiLevelType w:val="hybridMultilevel"/>
    <w:tmpl w:val="CB88B3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3D6E6E"/>
    <w:multiLevelType w:val="hybridMultilevel"/>
    <w:tmpl w:val="A82C0D56"/>
    <w:lvl w:ilvl="0" w:tplc="E64C9508">
      <w:start w:val="1"/>
      <w:numFmt w:val="bullet"/>
      <w:lvlText w:val="•"/>
      <w:lvlJc w:val="left"/>
      <w:pPr>
        <w:ind w:left="824" w:hanging="360"/>
      </w:pPr>
      <w:rPr>
        <w:rFonts w:ascii="Symbol" w:eastAsia="Times New Roman" w:hAnsi="Symbol" w:hint="default"/>
        <w:w w:val="99"/>
        <w:sz w:val="24"/>
      </w:rPr>
    </w:lvl>
    <w:lvl w:ilvl="1" w:tplc="DD5C9FA4">
      <w:start w:val="1"/>
      <w:numFmt w:val="bullet"/>
      <w:lvlText w:val="•"/>
      <w:lvlJc w:val="left"/>
      <w:pPr>
        <w:ind w:left="1120" w:hanging="360"/>
      </w:pPr>
    </w:lvl>
    <w:lvl w:ilvl="2" w:tplc="C6E83D18">
      <w:start w:val="1"/>
      <w:numFmt w:val="bullet"/>
      <w:lvlText w:val="•"/>
      <w:lvlJc w:val="left"/>
      <w:pPr>
        <w:ind w:left="1416" w:hanging="360"/>
      </w:pPr>
    </w:lvl>
    <w:lvl w:ilvl="3" w:tplc="13C23A7C">
      <w:start w:val="1"/>
      <w:numFmt w:val="bullet"/>
      <w:lvlText w:val="•"/>
      <w:lvlJc w:val="left"/>
      <w:pPr>
        <w:ind w:left="1712" w:hanging="360"/>
      </w:pPr>
    </w:lvl>
    <w:lvl w:ilvl="4" w:tplc="004EF65A">
      <w:start w:val="1"/>
      <w:numFmt w:val="bullet"/>
      <w:lvlText w:val="•"/>
      <w:lvlJc w:val="left"/>
      <w:pPr>
        <w:ind w:left="2008" w:hanging="360"/>
      </w:pPr>
    </w:lvl>
    <w:lvl w:ilvl="5" w:tplc="72ACC162">
      <w:start w:val="1"/>
      <w:numFmt w:val="bullet"/>
      <w:lvlText w:val="•"/>
      <w:lvlJc w:val="left"/>
      <w:pPr>
        <w:ind w:left="2304" w:hanging="360"/>
      </w:pPr>
    </w:lvl>
    <w:lvl w:ilvl="6" w:tplc="57AA6C28">
      <w:start w:val="1"/>
      <w:numFmt w:val="bullet"/>
      <w:lvlText w:val="•"/>
      <w:lvlJc w:val="left"/>
      <w:pPr>
        <w:ind w:left="2600" w:hanging="360"/>
      </w:pPr>
    </w:lvl>
    <w:lvl w:ilvl="7" w:tplc="9A08CD44">
      <w:start w:val="1"/>
      <w:numFmt w:val="bullet"/>
      <w:lvlText w:val="•"/>
      <w:lvlJc w:val="left"/>
      <w:pPr>
        <w:ind w:left="2897" w:hanging="360"/>
      </w:pPr>
    </w:lvl>
    <w:lvl w:ilvl="8" w:tplc="5BF419E8">
      <w:start w:val="1"/>
      <w:numFmt w:val="bullet"/>
      <w:lvlText w:val="•"/>
      <w:lvlJc w:val="left"/>
      <w:pPr>
        <w:ind w:left="3193" w:hanging="360"/>
      </w:pPr>
    </w:lvl>
  </w:abstractNum>
  <w:abstractNum w:abstractNumId="22">
    <w:nsid w:val="4A1C57E0"/>
    <w:multiLevelType w:val="hybridMultilevel"/>
    <w:tmpl w:val="022210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DE2A58"/>
    <w:multiLevelType w:val="hybridMultilevel"/>
    <w:tmpl w:val="45DC8C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4">
    <w:nsid w:val="51171DB1"/>
    <w:multiLevelType w:val="hybridMultilevel"/>
    <w:tmpl w:val="12F48D8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EF4767"/>
    <w:multiLevelType w:val="hybridMultilevel"/>
    <w:tmpl w:val="23FAA7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174574"/>
    <w:multiLevelType w:val="hybridMultilevel"/>
    <w:tmpl w:val="5CD0F64A"/>
    <w:lvl w:ilvl="0" w:tplc="2AC2AC2A">
      <w:start w:val="1"/>
      <w:numFmt w:val="bullet"/>
      <w:lvlText w:val="•"/>
      <w:lvlJc w:val="left"/>
      <w:pPr>
        <w:ind w:left="824" w:hanging="360"/>
      </w:pPr>
      <w:rPr>
        <w:rFonts w:ascii="Symbol" w:eastAsia="Times New Roman" w:hAnsi="Symbol" w:hint="default"/>
        <w:w w:val="99"/>
        <w:sz w:val="24"/>
      </w:rPr>
    </w:lvl>
    <w:lvl w:ilvl="1" w:tplc="59BC02A6">
      <w:start w:val="1"/>
      <w:numFmt w:val="bullet"/>
      <w:lvlText w:val="•"/>
      <w:lvlJc w:val="left"/>
      <w:pPr>
        <w:ind w:left="1120" w:hanging="360"/>
      </w:pPr>
    </w:lvl>
    <w:lvl w:ilvl="2" w:tplc="13A4DBE6">
      <w:start w:val="1"/>
      <w:numFmt w:val="bullet"/>
      <w:lvlText w:val="•"/>
      <w:lvlJc w:val="left"/>
      <w:pPr>
        <w:ind w:left="1416" w:hanging="360"/>
      </w:pPr>
    </w:lvl>
    <w:lvl w:ilvl="3" w:tplc="B762E26A">
      <w:start w:val="1"/>
      <w:numFmt w:val="bullet"/>
      <w:lvlText w:val="•"/>
      <w:lvlJc w:val="left"/>
      <w:pPr>
        <w:ind w:left="1712" w:hanging="360"/>
      </w:pPr>
    </w:lvl>
    <w:lvl w:ilvl="4" w:tplc="7D2EF5BC">
      <w:start w:val="1"/>
      <w:numFmt w:val="bullet"/>
      <w:lvlText w:val="•"/>
      <w:lvlJc w:val="left"/>
      <w:pPr>
        <w:ind w:left="2008" w:hanging="360"/>
      </w:pPr>
    </w:lvl>
    <w:lvl w:ilvl="5" w:tplc="C71CF8C6">
      <w:start w:val="1"/>
      <w:numFmt w:val="bullet"/>
      <w:lvlText w:val="•"/>
      <w:lvlJc w:val="left"/>
      <w:pPr>
        <w:ind w:left="2304" w:hanging="360"/>
      </w:pPr>
    </w:lvl>
    <w:lvl w:ilvl="6" w:tplc="83DE3C8A">
      <w:start w:val="1"/>
      <w:numFmt w:val="bullet"/>
      <w:lvlText w:val="•"/>
      <w:lvlJc w:val="left"/>
      <w:pPr>
        <w:ind w:left="2600" w:hanging="360"/>
      </w:pPr>
    </w:lvl>
    <w:lvl w:ilvl="7" w:tplc="000E78AE">
      <w:start w:val="1"/>
      <w:numFmt w:val="bullet"/>
      <w:lvlText w:val="•"/>
      <w:lvlJc w:val="left"/>
      <w:pPr>
        <w:ind w:left="2897" w:hanging="360"/>
      </w:pPr>
    </w:lvl>
    <w:lvl w:ilvl="8" w:tplc="1F7AD104">
      <w:start w:val="1"/>
      <w:numFmt w:val="bullet"/>
      <w:lvlText w:val="•"/>
      <w:lvlJc w:val="left"/>
      <w:pPr>
        <w:ind w:left="3193" w:hanging="360"/>
      </w:pPr>
    </w:lvl>
  </w:abstractNum>
  <w:abstractNum w:abstractNumId="27">
    <w:nsid w:val="60544545"/>
    <w:multiLevelType w:val="hybridMultilevel"/>
    <w:tmpl w:val="33408A5A"/>
    <w:lvl w:ilvl="0" w:tplc="28ACA2FE">
      <w:start w:val="4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364" w:hanging="360"/>
      </w:pPr>
    </w:lvl>
    <w:lvl w:ilvl="2" w:tplc="0414001B" w:tentative="1">
      <w:start w:val="1"/>
      <w:numFmt w:val="lowerRoman"/>
      <w:lvlText w:val="%3."/>
      <w:lvlJc w:val="right"/>
      <w:pPr>
        <w:ind w:left="2084" w:hanging="180"/>
      </w:pPr>
    </w:lvl>
    <w:lvl w:ilvl="3" w:tplc="0414000F" w:tentative="1">
      <w:start w:val="1"/>
      <w:numFmt w:val="decimal"/>
      <w:lvlText w:val="%4."/>
      <w:lvlJc w:val="left"/>
      <w:pPr>
        <w:ind w:left="2804" w:hanging="360"/>
      </w:pPr>
    </w:lvl>
    <w:lvl w:ilvl="4" w:tplc="04140019" w:tentative="1">
      <w:start w:val="1"/>
      <w:numFmt w:val="lowerLetter"/>
      <w:lvlText w:val="%5."/>
      <w:lvlJc w:val="left"/>
      <w:pPr>
        <w:ind w:left="3524" w:hanging="360"/>
      </w:pPr>
    </w:lvl>
    <w:lvl w:ilvl="5" w:tplc="0414001B" w:tentative="1">
      <w:start w:val="1"/>
      <w:numFmt w:val="lowerRoman"/>
      <w:lvlText w:val="%6."/>
      <w:lvlJc w:val="right"/>
      <w:pPr>
        <w:ind w:left="4244" w:hanging="180"/>
      </w:pPr>
    </w:lvl>
    <w:lvl w:ilvl="6" w:tplc="0414000F" w:tentative="1">
      <w:start w:val="1"/>
      <w:numFmt w:val="decimal"/>
      <w:lvlText w:val="%7."/>
      <w:lvlJc w:val="left"/>
      <w:pPr>
        <w:ind w:left="4964" w:hanging="360"/>
      </w:pPr>
    </w:lvl>
    <w:lvl w:ilvl="7" w:tplc="04140019" w:tentative="1">
      <w:start w:val="1"/>
      <w:numFmt w:val="lowerLetter"/>
      <w:lvlText w:val="%8."/>
      <w:lvlJc w:val="left"/>
      <w:pPr>
        <w:ind w:left="5684" w:hanging="360"/>
      </w:pPr>
    </w:lvl>
    <w:lvl w:ilvl="8" w:tplc="041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66371D96"/>
    <w:multiLevelType w:val="hybridMultilevel"/>
    <w:tmpl w:val="815AF7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3F2CF8"/>
    <w:multiLevelType w:val="hybridMultilevel"/>
    <w:tmpl w:val="E9DADF6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0C7D0E"/>
    <w:multiLevelType w:val="hybridMultilevel"/>
    <w:tmpl w:val="7B7A65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312299"/>
    <w:multiLevelType w:val="multilevel"/>
    <w:tmpl w:val="1CFE9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1D30950"/>
    <w:multiLevelType w:val="hybridMultilevel"/>
    <w:tmpl w:val="006457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5347BE"/>
    <w:multiLevelType w:val="hybridMultilevel"/>
    <w:tmpl w:val="93326D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B21F60"/>
    <w:multiLevelType w:val="hybridMultilevel"/>
    <w:tmpl w:val="20141D20"/>
    <w:lvl w:ilvl="0" w:tplc="A30A427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</w:num>
  <w:num w:numId="5">
    <w:abstractNumId w:val="3"/>
  </w:num>
  <w:num w:numId="6">
    <w:abstractNumId w:val="26"/>
  </w:num>
  <w:num w:numId="7">
    <w:abstractNumId w:val="21"/>
  </w:num>
  <w:num w:numId="8">
    <w:abstractNumId w:val="15"/>
  </w:num>
  <w:num w:numId="9">
    <w:abstractNumId w:val="30"/>
  </w:num>
  <w:num w:numId="10">
    <w:abstractNumId w:val="16"/>
  </w:num>
  <w:num w:numId="11">
    <w:abstractNumId w:val="13"/>
  </w:num>
  <w:num w:numId="12">
    <w:abstractNumId w:val="33"/>
  </w:num>
  <w:num w:numId="13">
    <w:abstractNumId w:val="25"/>
  </w:num>
  <w:num w:numId="14">
    <w:abstractNumId w:val="0"/>
  </w:num>
  <w:num w:numId="15">
    <w:abstractNumId w:val="28"/>
  </w:num>
  <w:num w:numId="16">
    <w:abstractNumId w:val="10"/>
  </w:num>
  <w:num w:numId="17">
    <w:abstractNumId w:val="4"/>
  </w:num>
  <w:num w:numId="18">
    <w:abstractNumId w:val="8"/>
  </w:num>
  <w:num w:numId="1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1"/>
  </w:num>
  <w:num w:numId="22">
    <w:abstractNumId w:val="18"/>
  </w:num>
  <w:num w:numId="23">
    <w:abstractNumId w:val="14"/>
  </w:num>
  <w:num w:numId="24">
    <w:abstractNumId w:val="29"/>
  </w:num>
  <w:num w:numId="25">
    <w:abstractNumId w:val="11"/>
  </w:num>
  <w:num w:numId="26">
    <w:abstractNumId w:val="7"/>
  </w:num>
  <w:num w:numId="27">
    <w:abstractNumId w:val="27"/>
  </w:num>
  <w:num w:numId="28">
    <w:abstractNumId w:val="32"/>
  </w:num>
  <w:num w:numId="29">
    <w:abstractNumId w:val="6"/>
  </w:num>
  <w:num w:numId="30">
    <w:abstractNumId w:val="20"/>
  </w:num>
  <w:num w:numId="31">
    <w:abstractNumId w:val="5"/>
  </w:num>
  <w:num w:numId="32">
    <w:abstractNumId w:val="19"/>
  </w:num>
  <w:num w:numId="33">
    <w:abstractNumId w:val="17"/>
  </w:num>
  <w:num w:numId="34">
    <w:abstractNumId w:val="9"/>
  </w:num>
  <w:num w:numId="35">
    <w:abstractNumId w:val="22"/>
  </w:num>
  <w:num w:numId="36">
    <w:abstractNumId w:val="2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Bjørn Egil Vikse">
    <w15:presenceInfo w15:providerId="" w15:userId="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91DE8"/>
    <w:rsid w:val="00001A8D"/>
    <w:rsid w:val="00002D07"/>
    <w:rsid w:val="000052D9"/>
    <w:rsid w:val="0000570F"/>
    <w:rsid w:val="00007F45"/>
    <w:rsid w:val="0001207A"/>
    <w:rsid w:val="00021C93"/>
    <w:rsid w:val="00021D2D"/>
    <w:rsid w:val="000239C7"/>
    <w:rsid w:val="00024FE9"/>
    <w:rsid w:val="0002546B"/>
    <w:rsid w:val="000267CC"/>
    <w:rsid w:val="000306B7"/>
    <w:rsid w:val="0003330D"/>
    <w:rsid w:val="00036989"/>
    <w:rsid w:val="00036ACB"/>
    <w:rsid w:val="00045F4A"/>
    <w:rsid w:val="00053503"/>
    <w:rsid w:val="00054E70"/>
    <w:rsid w:val="000552B7"/>
    <w:rsid w:val="00062BDF"/>
    <w:rsid w:val="00064740"/>
    <w:rsid w:val="00070C47"/>
    <w:rsid w:val="0008011E"/>
    <w:rsid w:val="0009031E"/>
    <w:rsid w:val="000903FC"/>
    <w:rsid w:val="000915CC"/>
    <w:rsid w:val="0009737A"/>
    <w:rsid w:val="00097876"/>
    <w:rsid w:val="000B076F"/>
    <w:rsid w:val="000B1A87"/>
    <w:rsid w:val="000B2724"/>
    <w:rsid w:val="000B2BFC"/>
    <w:rsid w:val="000B64A7"/>
    <w:rsid w:val="000C175B"/>
    <w:rsid w:val="000C3C28"/>
    <w:rsid w:val="000C3DBF"/>
    <w:rsid w:val="000C3F16"/>
    <w:rsid w:val="000C4B1E"/>
    <w:rsid w:val="000C5FF3"/>
    <w:rsid w:val="000C6C78"/>
    <w:rsid w:val="000D1EA1"/>
    <w:rsid w:val="000D3B85"/>
    <w:rsid w:val="000D43A6"/>
    <w:rsid w:val="000D5542"/>
    <w:rsid w:val="000D6103"/>
    <w:rsid w:val="000E3A09"/>
    <w:rsid w:val="000E4581"/>
    <w:rsid w:val="000E578D"/>
    <w:rsid w:val="000F2215"/>
    <w:rsid w:val="000F3B66"/>
    <w:rsid w:val="0010445F"/>
    <w:rsid w:val="0010781B"/>
    <w:rsid w:val="00107B81"/>
    <w:rsid w:val="001105C9"/>
    <w:rsid w:val="0011642D"/>
    <w:rsid w:val="001167F7"/>
    <w:rsid w:val="00120239"/>
    <w:rsid w:val="00122ACC"/>
    <w:rsid w:val="00124544"/>
    <w:rsid w:val="0012563A"/>
    <w:rsid w:val="00125F78"/>
    <w:rsid w:val="0014047F"/>
    <w:rsid w:val="001438E1"/>
    <w:rsid w:val="00150BCD"/>
    <w:rsid w:val="00155D56"/>
    <w:rsid w:val="001574CE"/>
    <w:rsid w:val="001623D7"/>
    <w:rsid w:val="00165A2E"/>
    <w:rsid w:val="00167710"/>
    <w:rsid w:val="0017033F"/>
    <w:rsid w:val="001721E7"/>
    <w:rsid w:val="00173516"/>
    <w:rsid w:val="00174DC7"/>
    <w:rsid w:val="0017666D"/>
    <w:rsid w:val="00180259"/>
    <w:rsid w:val="0018034B"/>
    <w:rsid w:val="00182251"/>
    <w:rsid w:val="001829B3"/>
    <w:rsid w:val="0018511D"/>
    <w:rsid w:val="00187646"/>
    <w:rsid w:val="00194E2A"/>
    <w:rsid w:val="001965A2"/>
    <w:rsid w:val="00196FFA"/>
    <w:rsid w:val="001A1B0D"/>
    <w:rsid w:val="001A4669"/>
    <w:rsid w:val="001A48A5"/>
    <w:rsid w:val="001A4AF3"/>
    <w:rsid w:val="001A735A"/>
    <w:rsid w:val="001C0340"/>
    <w:rsid w:val="001C32C1"/>
    <w:rsid w:val="001C3941"/>
    <w:rsid w:val="001C5C96"/>
    <w:rsid w:val="001C64C2"/>
    <w:rsid w:val="001D4DD7"/>
    <w:rsid w:val="001E2630"/>
    <w:rsid w:val="001E48B6"/>
    <w:rsid w:val="001E6C12"/>
    <w:rsid w:val="001E784E"/>
    <w:rsid w:val="001E7920"/>
    <w:rsid w:val="001F05EE"/>
    <w:rsid w:val="001F31CD"/>
    <w:rsid w:val="001F423C"/>
    <w:rsid w:val="001F6BEB"/>
    <w:rsid w:val="001F6DE2"/>
    <w:rsid w:val="00200C64"/>
    <w:rsid w:val="0020615C"/>
    <w:rsid w:val="002066B8"/>
    <w:rsid w:val="00212634"/>
    <w:rsid w:val="00213702"/>
    <w:rsid w:val="0021581C"/>
    <w:rsid w:val="00217D77"/>
    <w:rsid w:val="0022038D"/>
    <w:rsid w:val="00220B30"/>
    <w:rsid w:val="00222EAD"/>
    <w:rsid w:val="0022484A"/>
    <w:rsid w:val="00224E26"/>
    <w:rsid w:val="00227F98"/>
    <w:rsid w:val="00232C4C"/>
    <w:rsid w:val="002376B0"/>
    <w:rsid w:val="002400D0"/>
    <w:rsid w:val="00241522"/>
    <w:rsid w:val="00245373"/>
    <w:rsid w:val="00252584"/>
    <w:rsid w:val="0025466D"/>
    <w:rsid w:val="00255113"/>
    <w:rsid w:val="00255FF9"/>
    <w:rsid w:val="002564CC"/>
    <w:rsid w:val="002631AA"/>
    <w:rsid w:val="00263BCF"/>
    <w:rsid w:val="002667F9"/>
    <w:rsid w:val="00271250"/>
    <w:rsid w:val="0027297C"/>
    <w:rsid w:val="00283875"/>
    <w:rsid w:val="002903D7"/>
    <w:rsid w:val="002911E4"/>
    <w:rsid w:val="002940C4"/>
    <w:rsid w:val="00297891"/>
    <w:rsid w:val="002A29DC"/>
    <w:rsid w:val="002B1E89"/>
    <w:rsid w:val="002B3DA5"/>
    <w:rsid w:val="002B64EE"/>
    <w:rsid w:val="002B6D65"/>
    <w:rsid w:val="002C49EE"/>
    <w:rsid w:val="002D2A30"/>
    <w:rsid w:val="002D2E6D"/>
    <w:rsid w:val="002D317B"/>
    <w:rsid w:val="002D404C"/>
    <w:rsid w:val="002D40E3"/>
    <w:rsid w:val="002E1B44"/>
    <w:rsid w:val="002E34AB"/>
    <w:rsid w:val="002F104D"/>
    <w:rsid w:val="002F1E03"/>
    <w:rsid w:val="00303332"/>
    <w:rsid w:val="00316A60"/>
    <w:rsid w:val="00320861"/>
    <w:rsid w:val="00331E97"/>
    <w:rsid w:val="003321A9"/>
    <w:rsid w:val="003370D5"/>
    <w:rsid w:val="003513F7"/>
    <w:rsid w:val="0037477E"/>
    <w:rsid w:val="003750A1"/>
    <w:rsid w:val="00375A06"/>
    <w:rsid w:val="00375E64"/>
    <w:rsid w:val="00375EE3"/>
    <w:rsid w:val="00380E30"/>
    <w:rsid w:val="00381217"/>
    <w:rsid w:val="00384F46"/>
    <w:rsid w:val="00393FCF"/>
    <w:rsid w:val="00394CD6"/>
    <w:rsid w:val="0039703B"/>
    <w:rsid w:val="00397DC1"/>
    <w:rsid w:val="003A2942"/>
    <w:rsid w:val="003A3A58"/>
    <w:rsid w:val="003B281E"/>
    <w:rsid w:val="003B5D81"/>
    <w:rsid w:val="003B7287"/>
    <w:rsid w:val="003C3811"/>
    <w:rsid w:val="003C63AB"/>
    <w:rsid w:val="003D108B"/>
    <w:rsid w:val="003E0224"/>
    <w:rsid w:val="003E2E4E"/>
    <w:rsid w:val="003E3225"/>
    <w:rsid w:val="003F002B"/>
    <w:rsid w:val="003F124E"/>
    <w:rsid w:val="003F1EBF"/>
    <w:rsid w:val="003F33D4"/>
    <w:rsid w:val="003F5E95"/>
    <w:rsid w:val="0040294D"/>
    <w:rsid w:val="00403AE9"/>
    <w:rsid w:val="00410B47"/>
    <w:rsid w:val="00410FF9"/>
    <w:rsid w:val="0042750C"/>
    <w:rsid w:val="004330A9"/>
    <w:rsid w:val="004405D0"/>
    <w:rsid w:val="00446068"/>
    <w:rsid w:val="00451A6B"/>
    <w:rsid w:val="00453E76"/>
    <w:rsid w:val="00454B77"/>
    <w:rsid w:val="004573D9"/>
    <w:rsid w:val="004622C6"/>
    <w:rsid w:val="00464C6C"/>
    <w:rsid w:val="00470455"/>
    <w:rsid w:val="00470D37"/>
    <w:rsid w:val="00472A8E"/>
    <w:rsid w:val="00475173"/>
    <w:rsid w:val="00475B9E"/>
    <w:rsid w:val="00485F81"/>
    <w:rsid w:val="004901B9"/>
    <w:rsid w:val="004A00F6"/>
    <w:rsid w:val="004A0472"/>
    <w:rsid w:val="004A38B9"/>
    <w:rsid w:val="004A7930"/>
    <w:rsid w:val="004B1CFA"/>
    <w:rsid w:val="004B1F24"/>
    <w:rsid w:val="004B69DA"/>
    <w:rsid w:val="004C53B3"/>
    <w:rsid w:val="004C5B65"/>
    <w:rsid w:val="004C6E58"/>
    <w:rsid w:val="004C7B4F"/>
    <w:rsid w:val="004D06BE"/>
    <w:rsid w:val="004D06E4"/>
    <w:rsid w:val="004D0A0C"/>
    <w:rsid w:val="004D0E33"/>
    <w:rsid w:val="004D3E7A"/>
    <w:rsid w:val="004D4126"/>
    <w:rsid w:val="004D4D63"/>
    <w:rsid w:val="004D51A6"/>
    <w:rsid w:val="004D655F"/>
    <w:rsid w:val="004E10DC"/>
    <w:rsid w:val="004E2687"/>
    <w:rsid w:val="004F132F"/>
    <w:rsid w:val="00506984"/>
    <w:rsid w:val="00512809"/>
    <w:rsid w:val="0051428F"/>
    <w:rsid w:val="00516103"/>
    <w:rsid w:val="005271F2"/>
    <w:rsid w:val="005330E1"/>
    <w:rsid w:val="005400E3"/>
    <w:rsid w:val="005416A1"/>
    <w:rsid w:val="005559DC"/>
    <w:rsid w:val="00561516"/>
    <w:rsid w:val="00562314"/>
    <w:rsid w:val="00567C6C"/>
    <w:rsid w:val="0057546E"/>
    <w:rsid w:val="00577935"/>
    <w:rsid w:val="0058312C"/>
    <w:rsid w:val="005840A3"/>
    <w:rsid w:val="005844E0"/>
    <w:rsid w:val="005866DB"/>
    <w:rsid w:val="005945A5"/>
    <w:rsid w:val="005A67E0"/>
    <w:rsid w:val="005A6BFA"/>
    <w:rsid w:val="005B29F5"/>
    <w:rsid w:val="005B2A02"/>
    <w:rsid w:val="005C1323"/>
    <w:rsid w:val="005C6FC0"/>
    <w:rsid w:val="005D06E5"/>
    <w:rsid w:val="005D225B"/>
    <w:rsid w:val="005F18CC"/>
    <w:rsid w:val="005F4C00"/>
    <w:rsid w:val="005F5884"/>
    <w:rsid w:val="00601A44"/>
    <w:rsid w:val="00604E4A"/>
    <w:rsid w:val="006107E6"/>
    <w:rsid w:val="00610C90"/>
    <w:rsid w:val="00614048"/>
    <w:rsid w:val="0061588E"/>
    <w:rsid w:val="00622FFE"/>
    <w:rsid w:val="00624FA6"/>
    <w:rsid w:val="00627BA3"/>
    <w:rsid w:val="00627F31"/>
    <w:rsid w:val="0063118C"/>
    <w:rsid w:val="00631F21"/>
    <w:rsid w:val="00632651"/>
    <w:rsid w:val="00633243"/>
    <w:rsid w:val="00635DE9"/>
    <w:rsid w:val="00637A3E"/>
    <w:rsid w:val="0064342A"/>
    <w:rsid w:val="00643CC5"/>
    <w:rsid w:val="006534E1"/>
    <w:rsid w:val="00654714"/>
    <w:rsid w:val="00660602"/>
    <w:rsid w:val="00661517"/>
    <w:rsid w:val="00681DCD"/>
    <w:rsid w:val="00683D87"/>
    <w:rsid w:val="00684279"/>
    <w:rsid w:val="0068589D"/>
    <w:rsid w:val="00686C3F"/>
    <w:rsid w:val="00687330"/>
    <w:rsid w:val="006901D9"/>
    <w:rsid w:val="00692938"/>
    <w:rsid w:val="006A22CB"/>
    <w:rsid w:val="006B07DB"/>
    <w:rsid w:val="006C402D"/>
    <w:rsid w:val="006C507E"/>
    <w:rsid w:val="006C529E"/>
    <w:rsid w:val="006C68C3"/>
    <w:rsid w:val="006C78B5"/>
    <w:rsid w:val="006C7E02"/>
    <w:rsid w:val="006D5F9F"/>
    <w:rsid w:val="006D6FF3"/>
    <w:rsid w:val="006E5A61"/>
    <w:rsid w:val="006E66F8"/>
    <w:rsid w:val="006F3798"/>
    <w:rsid w:val="006F643A"/>
    <w:rsid w:val="00705883"/>
    <w:rsid w:val="00711B9A"/>
    <w:rsid w:val="00712FB3"/>
    <w:rsid w:val="00713055"/>
    <w:rsid w:val="00714993"/>
    <w:rsid w:val="007160FC"/>
    <w:rsid w:val="0071773D"/>
    <w:rsid w:val="00722033"/>
    <w:rsid w:val="00722A4E"/>
    <w:rsid w:val="0072775D"/>
    <w:rsid w:val="007369E4"/>
    <w:rsid w:val="007405A2"/>
    <w:rsid w:val="007443E9"/>
    <w:rsid w:val="007449B2"/>
    <w:rsid w:val="00752CE7"/>
    <w:rsid w:val="0075677C"/>
    <w:rsid w:val="007569B3"/>
    <w:rsid w:val="007572BC"/>
    <w:rsid w:val="00760D52"/>
    <w:rsid w:val="00761B03"/>
    <w:rsid w:val="0076383C"/>
    <w:rsid w:val="00764F78"/>
    <w:rsid w:val="007738B0"/>
    <w:rsid w:val="00776DDC"/>
    <w:rsid w:val="007849E9"/>
    <w:rsid w:val="00793C74"/>
    <w:rsid w:val="007A1E02"/>
    <w:rsid w:val="007A7D79"/>
    <w:rsid w:val="007B1252"/>
    <w:rsid w:val="007B1388"/>
    <w:rsid w:val="007B1C0C"/>
    <w:rsid w:val="007B314F"/>
    <w:rsid w:val="007B68F6"/>
    <w:rsid w:val="007B6ED3"/>
    <w:rsid w:val="007B7088"/>
    <w:rsid w:val="007C0DD5"/>
    <w:rsid w:val="007C2122"/>
    <w:rsid w:val="007C7923"/>
    <w:rsid w:val="007D03EF"/>
    <w:rsid w:val="007D0A33"/>
    <w:rsid w:val="007D19B3"/>
    <w:rsid w:val="007D299F"/>
    <w:rsid w:val="007D44E2"/>
    <w:rsid w:val="007D54C7"/>
    <w:rsid w:val="007E344C"/>
    <w:rsid w:val="007E376E"/>
    <w:rsid w:val="007E5420"/>
    <w:rsid w:val="007E6A97"/>
    <w:rsid w:val="007E7C21"/>
    <w:rsid w:val="007F220D"/>
    <w:rsid w:val="007F7B1B"/>
    <w:rsid w:val="008001BA"/>
    <w:rsid w:val="00800CC6"/>
    <w:rsid w:val="00800D6B"/>
    <w:rsid w:val="00805699"/>
    <w:rsid w:val="008129BA"/>
    <w:rsid w:val="00813E00"/>
    <w:rsid w:val="008160C2"/>
    <w:rsid w:val="00817F9F"/>
    <w:rsid w:val="008306B4"/>
    <w:rsid w:val="00831508"/>
    <w:rsid w:val="008340F4"/>
    <w:rsid w:val="0083578A"/>
    <w:rsid w:val="00842A10"/>
    <w:rsid w:val="008440F4"/>
    <w:rsid w:val="0084668B"/>
    <w:rsid w:val="008479D2"/>
    <w:rsid w:val="008521CD"/>
    <w:rsid w:val="00865269"/>
    <w:rsid w:val="008661C5"/>
    <w:rsid w:val="00871725"/>
    <w:rsid w:val="00873CF7"/>
    <w:rsid w:val="00875C97"/>
    <w:rsid w:val="00881048"/>
    <w:rsid w:val="00884AFB"/>
    <w:rsid w:val="00885F94"/>
    <w:rsid w:val="00885FEB"/>
    <w:rsid w:val="008952EC"/>
    <w:rsid w:val="0089622A"/>
    <w:rsid w:val="008A5008"/>
    <w:rsid w:val="008A7E9D"/>
    <w:rsid w:val="008B005B"/>
    <w:rsid w:val="008B0A94"/>
    <w:rsid w:val="008B73BA"/>
    <w:rsid w:val="008B7CB9"/>
    <w:rsid w:val="008C15E5"/>
    <w:rsid w:val="008C1C22"/>
    <w:rsid w:val="008C4C7E"/>
    <w:rsid w:val="008C7FAB"/>
    <w:rsid w:val="008D0619"/>
    <w:rsid w:val="008D29EB"/>
    <w:rsid w:val="008D3015"/>
    <w:rsid w:val="008D38C3"/>
    <w:rsid w:val="008D6A9F"/>
    <w:rsid w:val="008E2612"/>
    <w:rsid w:val="008E79F7"/>
    <w:rsid w:val="008F2391"/>
    <w:rsid w:val="008F31D5"/>
    <w:rsid w:val="009031A2"/>
    <w:rsid w:val="009113CC"/>
    <w:rsid w:val="009159DA"/>
    <w:rsid w:val="009221E5"/>
    <w:rsid w:val="00926762"/>
    <w:rsid w:val="00926A64"/>
    <w:rsid w:val="00934CD5"/>
    <w:rsid w:val="0093518F"/>
    <w:rsid w:val="00942EBA"/>
    <w:rsid w:val="00944E5E"/>
    <w:rsid w:val="009528B1"/>
    <w:rsid w:val="009547DA"/>
    <w:rsid w:val="009557D1"/>
    <w:rsid w:val="009600E3"/>
    <w:rsid w:val="009707E2"/>
    <w:rsid w:val="00970A52"/>
    <w:rsid w:val="009743E7"/>
    <w:rsid w:val="0097605A"/>
    <w:rsid w:val="00976A79"/>
    <w:rsid w:val="00982FD3"/>
    <w:rsid w:val="009838A7"/>
    <w:rsid w:val="00984016"/>
    <w:rsid w:val="0098465B"/>
    <w:rsid w:val="00986FB0"/>
    <w:rsid w:val="009919B8"/>
    <w:rsid w:val="00992F51"/>
    <w:rsid w:val="00995A46"/>
    <w:rsid w:val="00996BA5"/>
    <w:rsid w:val="009A0358"/>
    <w:rsid w:val="009A07AA"/>
    <w:rsid w:val="009A2406"/>
    <w:rsid w:val="009A2B09"/>
    <w:rsid w:val="009A4136"/>
    <w:rsid w:val="009D022C"/>
    <w:rsid w:val="009D12F4"/>
    <w:rsid w:val="009D3BCB"/>
    <w:rsid w:val="009E0FBA"/>
    <w:rsid w:val="009E2507"/>
    <w:rsid w:val="009F1F52"/>
    <w:rsid w:val="009F5480"/>
    <w:rsid w:val="009F5C49"/>
    <w:rsid w:val="00A03427"/>
    <w:rsid w:val="00A05559"/>
    <w:rsid w:val="00A07570"/>
    <w:rsid w:val="00A23043"/>
    <w:rsid w:val="00A3156B"/>
    <w:rsid w:val="00A33999"/>
    <w:rsid w:val="00A364CB"/>
    <w:rsid w:val="00A4423B"/>
    <w:rsid w:val="00A514FD"/>
    <w:rsid w:val="00A5373A"/>
    <w:rsid w:val="00A72F29"/>
    <w:rsid w:val="00A74902"/>
    <w:rsid w:val="00A77930"/>
    <w:rsid w:val="00A80B20"/>
    <w:rsid w:val="00A86601"/>
    <w:rsid w:val="00AA3C05"/>
    <w:rsid w:val="00AB4D9C"/>
    <w:rsid w:val="00AC5F79"/>
    <w:rsid w:val="00AD6806"/>
    <w:rsid w:val="00AE0BB9"/>
    <w:rsid w:val="00AE3319"/>
    <w:rsid w:val="00AF1059"/>
    <w:rsid w:val="00AF188D"/>
    <w:rsid w:val="00AF7293"/>
    <w:rsid w:val="00B00045"/>
    <w:rsid w:val="00B057D6"/>
    <w:rsid w:val="00B12669"/>
    <w:rsid w:val="00B12B08"/>
    <w:rsid w:val="00B21B00"/>
    <w:rsid w:val="00B21B2C"/>
    <w:rsid w:val="00B22100"/>
    <w:rsid w:val="00B36A2B"/>
    <w:rsid w:val="00B37EB9"/>
    <w:rsid w:val="00B410D1"/>
    <w:rsid w:val="00B4377E"/>
    <w:rsid w:val="00B4568D"/>
    <w:rsid w:val="00B46C17"/>
    <w:rsid w:val="00B61DCA"/>
    <w:rsid w:val="00B64D85"/>
    <w:rsid w:val="00B65300"/>
    <w:rsid w:val="00B70348"/>
    <w:rsid w:val="00B70D78"/>
    <w:rsid w:val="00B7575B"/>
    <w:rsid w:val="00B811E9"/>
    <w:rsid w:val="00B93594"/>
    <w:rsid w:val="00B93C8D"/>
    <w:rsid w:val="00B96C42"/>
    <w:rsid w:val="00BB7F88"/>
    <w:rsid w:val="00BC2847"/>
    <w:rsid w:val="00BC288B"/>
    <w:rsid w:val="00BC754B"/>
    <w:rsid w:val="00BD3CE5"/>
    <w:rsid w:val="00BD589E"/>
    <w:rsid w:val="00BE0E92"/>
    <w:rsid w:val="00BE3D25"/>
    <w:rsid w:val="00BE45D6"/>
    <w:rsid w:val="00BE5315"/>
    <w:rsid w:val="00BE5801"/>
    <w:rsid w:val="00BE5E38"/>
    <w:rsid w:val="00BF1C86"/>
    <w:rsid w:val="00BF3FD8"/>
    <w:rsid w:val="00BF517D"/>
    <w:rsid w:val="00C02127"/>
    <w:rsid w:val="00C07B34"/>
    <w:rsid w:val="00C1721F"/>
    <w:rsid w:val="00C2099D"/>
    <w:rsid w:val="00C24216"/>
    <w:rsid w:val="00C27999"/>
    <w:rsid w:val="00C3671C"/>
    <w:rsid w:val="00C37F73"/>
    <w:rsid w:val="00C45E63"/>
    <w:rsid w:val="00C522EB"/>
    <w:rsid w:val="00C52EAA"/>
    <w:rsid w:val="00C55D3E"/>
    <w:rsid w:val="00C64756"/>
    <w:rsid w:val="00C70300"/>
    <w:rsid w:val="00C71750"/>
    <w:rsid w:val="00C724BD"/>
    <w:rsid w:val="00C72E9D"/>
    <w:rsid w:val="00C80188"/>
    <w:rsid w:val="00C8112D"/>
    <w:rsid w:val="00C81A0B"/>
    <w:rsid w:val="00C83F3D"/>
    <w:rsid w:val="00C85DF6"/>
    <w:rsid w:val="00C8608D"/>
    <w:rsid w:val="00C87639"/>
    <w:rsid w:val="00C90635"/>
    <w:rsid w:val="00C91DE8"/>
    <w:rsid w:val="00C93263"/>
    <w:rsid w:val="00CA12F1"/>
    <w:rsid w:val="00CA3253"/>
    <w:rsid w:val="00CA37AE"/>
    <w:rsid w:val="00CC3003"/>
    <w:rsid w:val="00CC3688"/>
    <w:rsid w:val="00CC63D7"/>
    <w:rsid w:val="00CC6999"/>
    <w:rsid w:val="00CD2A52"/>
    <w:rsid w:val="00CF0E9E"/>
    <w:rsid w:val="00CF2C68"/>
    <w:rsid w:val="00CF37A2"/>
    <w:rsid w:val="00CF5E23"/>
    <w:rsid w:val="00CF7766"/>
    <w:rsid w:val="00D061D9"/>
    <w:rsid w:val="00D07FD5"/>
    <w:rsid w:val="00D15996"/>
    <w:rsid w:val="00D16466"/>
    <w:rsid w:val="00D2043D"/>
    <w:rsid w:val="00D213BA"/>
    <w:rsid w:val="00D237B7"/>
    <w:rsid w:val="00D322D1"/>
    <w:rsid w:val="00D435B5"/>
    <w:rsid w:val="00D45D4C"/>
    <w:rsid w:val="00D47CB8"/>
    <w:rsid w:val="00D506F9"/>
    <w:rsid w:val="00D551C2"/>
    <w:rsid w:val="00D553B9"/>
    <w:rsid w:val="00D55A9C"/>
    <w:rsid w:val="00D55DD2"/>
    <w:rsid w:val="00D561B7"/>
    <w:rsid w:val="00D603E1"/>
    <w:rsid w:val="00D629DC"/>
    <w:rsid w:val="00D65EEA"/>
    <w:rsid w:val="00D81A13"/>
    <w:rsid w:val="00D85522"/>
    <w:rsid w:val="00D865AD"/>
    <w:rsid w:val="00D95DE9"/>
    <w:rsid w:val="00D97B9D"/>
    <w:rsid w:val="00DA36F0"/>
    <w:rsid w:val="00DA6701"/>
    <w:rsid w:val="00DB6A4B"/>
    <w:rsid w:val="00DB7F34"/>
    <w:rsid w:val="00DD58D4"/>
    <w:rsid w:val="00DE24C3"/>
    <w:rsid w:val="00DE32BB"/>
    <w:rsid w:val="00DE4FB3"/>
    <w:rsid w:val="00DE53D3"/>
    <w:rsid w:val="00DE5C99"/>
    <w:rsid w:val="00DE624C"/>
    <w:rsid w:val="00DE630C"/>
    <w:rsid w:val="00DE6CE5"/>
    <w:rsid w:val="00DF27C7"/>
    <w:rsid w:val="00DF51BC"/>
    <w:rsid w:val="00E009F1"/>
    <w:rsid w:val="00E02496"/>
    <w:rsid w:val="00E10AFC"/>
    <w:rsid w:val="00E1584E"/>
    <w:rsid w:val="00E229A6"/>
    <w:rsid w:val="00E27692"/>
    <w:rsid w:val="00E31D72"/>
    <w:rsid w:val="00E32FD5"/>
    <w:rsid w:val="00E33A6E"/>
    <w:rsid w:val="00E40C39"/>
    <w:rsid w:val="00E42BAE"/>
    <w:rsid w:val="00E435F1"/>
    <w:rsid w:val="00E4370B"/>
    <w:rsid w:val="00E43E13"/>
    <w:rsid w:val="00E50B0F"/>
    <w:rsid w:val="00E51163"/>
    <w:rsid w:val="00E67A12"/>
    <w:rsid w:val="00E707AB"/>
    <w:rsid w:val="00E77391"/>
    <w:rsid w:val="00E80D79"/>
    <w:rsid w:val="00E84C23"/>
    <w:rsid w:val="00E87071"/>
    <w:rsid w:val="00E90848"/>
    <w:rsid w:val="00E91444"/>
    <w:rsid w:val="00E9385B"/>
    <w:rsid w:val="00E959E8"/>
    <w:rsid w:val="00EA3561"/>
    <w:rsid w:val="00EA3DE8"/>
    <w:rsid w:val="00EB010F"/>
    <w:rsid w:val="00EB0321"/>
    <w:rsid w:val="00EB0ABD"/>
    <w:rsid w:val="00EB0B9D"/>
    <w:rsid w:val="00EB2665"/>
    <w:rsid w:val="00EB46A2"/>
    <w:rsid w:val="00EB533A"/>
    <w:rsid w:val="00EC4117"/>
    <w:rsid w:val="00EC74D1"/>
    <w:rsid w:val="00ED39BA"/>
    <w:rsid w:val="00ED4153"/>
    <w:rsid w:val="00ED73B3"/>
    <w:rsid w:val="00EE0BB4"/>
    <w:rsid w:val="00EE3E14"/>
    <w:rsid w:val="00EE7B1E"/>
    <w:rsid w:val="00EF1566"/>
    <w:rsid w:val="00EF2544"/>
    <w:rsid w:val="00F1094C"/>
    <w:rsid w:val="00F12AFA"/>
    <w:rsid w:val="00F13332"/>
    <w:rsid w:val="00F14896"/>
    <w:rsid w:val="00F21D14"/>
    <w:rsid w:val="00F30A23"/>
    <w:rsid w:val="00F34C30"/>
    <w:rsid w:val="00F403F1"/>
    <w:rsid w:val="00F42826"/>
    <w:rsid w:val="00F44F66"/>
    <w:rsid w:val="00F46305"/>
    <w:rsid w:val="00F470DF"/>
    <w:rsid w:val="00F47AA7"/>
    <w:rsid w:val="00F6447D"/>
    <w:rsid w:val="00F657C4"/>
    <w:rsid w:val="00F70C79"/>
    <w:rsid w:val="00F72E77"/>
    <w:rsid w:val="00F83F6F"/>
    <w:rsid w:val="00F8760D"/>
    <w:rsid w:val="00F90595"/>
    <w:rsid w:val="00FA14D1"/>
    <w:rsid w:val="00FA6A91"/>
    <w:rsid w:val="00FB01B9"/>
    <w:rsid w:val="00FB42A0"/>
    <w:rsid w:val="00FB7B66"/>
    <w:rsid w:val="00FC36BB"/>
    <w:rsid w:val="00FC581A"/>
    <w:rsid w:val="00FD2B21"/>
    <w:rsid w:val="00FD5AEA"/>
    <w:rsid w:val="00FE5384"/>
    <w:rsid w:val="00FE7867"/>
    <w:rsid w:val="00FF04C4"/>
    <w:rsid w:val="00FF5BD3"/>
    <w:rsid w:val="075CAE79"/>
    <w:rsid w:val="0A6B15BA"/>
    <w:rsid w:val="0AFE026D"/>
    <w:rsid w:val="0B3C39CB"/>
    <w:rsid w:val="0ECDEF50"/>
    <w:rsid w:val="13CF1F09"/>
    <w:rsid w:val="1AC83DE1"/>
    <w:rsid w:val="1AD13810"/>
    <w:rsid w:val="1AF4F89F"/>
    <w:rsid w:val="1DD10AC6"/>
    <w:rsid w:val="2406DEA9"/>
    <w:rsid w:val="25C7F1D7"/>
    <w:rsid w:val="25DE24DC"/>
    <w:rsid w:val="2A628776"/>
    <w:rsid w:val="2D38727F"/>
    <w:rsid w:val="326B6E4C"/>
    <w:rsid w:val="3531F570"/>
    <w:rsid w:val="3DFBCEB6"/>
    <w:rsid w:val="3FF2FAE1"/>
    <w:rsid w:val="436E9673"/>
    <w:rsid w:val="44F530E9"/>
    <w:rsid w:val="466D73B1"/>
    <w:rsid w:val="486814AC"/>
    <w:rsid w:val="4BB23EBC"/>
    <w:rsid w:val="4EE36E79"/>
    <w:rsid w:val="51F5CF4D"/>
    <w:rsid w:val="52AAC832"/>
    <w:rsid w:val="58264048"/>
    <w:rsid w:val="58301C6F"/>
    <w:rsid w:val="59D76A6D"/>
    <w:rsid w:val="59D94743"/>
    <w:rsid w:val="5EC1832F"/>
    <w:rsid w:val="65DE2559"/>
    <w:rsid w:val="6CBB062B"/>
    <w:rsid w:val="6FA3BE64"/>
    <w:rsid w:val="711EDEC7"/>
    <w:rsid w:val="731666F7"/>
    <w:rsid w:val="777FA7FB"/>
    <w:rsid w:val="77C80381"/>
    <w:rsid w:val="7936D660"/>
    <w:rsid w:val="7A95C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D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F05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C91D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nb-NO"/>
    </w:rPr>
  </w:style>
  <w:style w:type="paragraph" w:customStyle="1" w:styleId="CM4">
    <w:name w:val="CM4"/>
    <w:basedOn w:val="Default"/>
    <w:next w:val="Default"/>
    <w:uiPriority w:val="99"/>
    <w:rsid w:val="00C91DE8"/>
    <w:rPr>
      <w:color w:val="auto"/>
    </w:rPr>
  </w:style>
  <w:style w:type="paragraph" w:styleId="Listeavsnitt">
    <w:name w:val="List Paragraph"/>
    <w:basedOn w:val="Normal"/>
    <w:uiPriority w:val="34"/>
    <w:qFormat/>
    <w:rsid w:val="00C91DE8"/>
    <w:pPr>
      <w:ind w:left="720"/>
      <w:contextualSpacing/>
    </w:pPr>
  </w:style>
  <w:style w:type="paragraph" w:customStyle="1" w:styleId="Listeavsnitt1">
    <w:name w:val="Listeavsnitt1"/>
    <w:basedOn w:val="Normal"/>
    <w:qFormat/>
    <w:rsid w:val="00C91DE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Bobletekst">
    <w:name w:val="Balloon Text"/>
    <w:basedOn w:val="Normal"/>
    <w:link w:val="BobletekstTegn"/>
    <w:rsid w:val="00C91DE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C91DE8"/>
    <w:rPr>
      <w:rFonts w:ascii="Tahoma" w:eastAsia="Times New Roman" w:hAnsi="Tahoma" w:cs="Tahoma"/>
      <w:sz w:val="16"/>
      <w:szCs w:val="16"/>
      <w:lang w:eastAsia="nb-NO"/>
    </w:rPr>
  </w:style>
  <w:style w:type="table" w:styleId="Tabellrutenett">
    <w:name w:val="Table Grid"/>
    <w:basedOn w:val="Vanligtabell"/>
    <w:uiPriority w:val="39"/>
    <w:rsid w:val="00C91DE8"/>
    <w:pPr>
      <w:spacing w:after="0" w:line="240" w:lineRule="auto"/>
    </w:pPr>
    <w:rPr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rsid w:val="00C91DE8"/>
    <w:pPr>
      <w:widowControl w:val="0"/>
    </w:pPr>
    <w:rPr>
      <w:rFonts w:ascii="Calibri" w:hAnsi="Calibri"/>
      <w:sz w:val="22"/>
      <w:szCs w:val="22"/>
      <w:lang w:val="en-US" w:eastAsia="en-US"/>
    </w:rPr>
  </w:style>
  <w:style w:type="paragraph" w:styleId="Merknadstekst">
    <w:name w:val="annotation text"/>
    <w:basedOn w:val="Normal"/>
    <w:link w:val="MerknadstekstTegn"/>
    <w:unhideWhenUsed/>
    <w:rsid w:val="00C91DE8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C91DE8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Merknadsreferanse">
    <w:name w:val="annotation reference"/>
    <w:basedOn w:val="Standardskriftforavsnitt"/>
    <w:rsid w:val="00C91DE8"/>
    <w:rPr>
      <w:sz w:val="16"/>
      <w:szCs w:val="16"/>
    </w:rPr>
  </w:style>
  <w:style w:type="paragraph" w:styleId="Kommentaremne">
    <w:name w:val="annotation subject"/>
    <w:basedOn w:val="Merknadstekst"/>
    <w:next w:val="Merknadstekst"/>
    <w:link w:val="KommentaremneTegn"/>
    <w:rsid w:val="00C91DE8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C91DE8"/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paragraph" w:styleId="NormalWeb">
    <w:name w:val="Normal (Web)"/>
    <w:basedOn w:val="Normal"/>
    <w:uiPriority w:val="99"/>
    <w:unhideWhenUsed/>
    <w:rsid w:val="005416A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skriftforavsnitt"/>
    <w:rsid w:val="005416A1"/>
  </w:style>
  <w:style w:type="paragraph" w:styleId="Sluttnotetekst">
    <w:name w:val="endnote text"/>
    <w:basedOn w:val="Normal"/>
    <w:link w:val="SluttnotetekstTegn"/>
    <w:uiPriority w:val="99"/>
    <w:semiHidden/>
    <w:unhideWhenUsed/>
    <w:rsid w:val="000915CC"/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0915CC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Sluttnotereferanse">
    <w:name w:val="endnote reference"/>
    <w:basedOn w:val="Standardskriftforavsnitt"/>
    <w:uiPriority w:val="99"/>
    <w:semiHidden/>
    <w:unhideWhenUsed/>
    <w:rsid w:val="000915CC"/>
    <w:rPr>
      <w:vertAlign w:val="superscript"/>
    </w:rPr>
  </w:style>
  <w:style w:type="paragraph" w:styleId="Fotnotetekst">
    <w:name w:val="footnote text"/>
    <w:basedOn w:val="Normal"/>
    <w:link w:val="FotnotetekstTegn"/>
    <w:semiHidden/>
    <w:unhideWhenUsed/>
    <w:rsid w:val="00D061D9"/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semiHidden/>
    <w:rsid w:val="00D061D9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unhideWhenUsed/>
    <w:rsid w:val="00D061D9"/>
    <w:rPr>
      <w:vertAlign w:val="superscript"/>
    </w:rPr>
  </w:style>
  <w:style w:type="paragraph" w:styleId="Topptekst">
    <w:name w:val="header"/>
    <w:basedOn w:val="Normal"/>
    <w:link w:val="TopptekstTegn"/>
    <w:uiPriority w:val="99"/>
    <w:unhideWhenUsed/>
    <w:rsid w:val="002376B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376B0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2376B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376B0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F05E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nb-NO"/>
    </w:rPr>
  </w:style>
  <w:style w:type="character" w:styleId="Hyperkobling">
    <w:name w:val="Hyperlink"/>
    <w:basedOn w:val="Standardskriftforavsnitt"/>
    <w:uiPriority w:val="99"/>
    <w:unhideWhenUsed/>
    <w:rsid w:val="008B73BA"/>
    <w:rPr>
      <w:color w:val="0563C1" w:themeColor="hyperlink"/>
      <w:u w:val="single"/>
    </w:rPr>
  </w:style>
  <w:style w:type="paragraph" w:styleId="Ingenmellomrom">
    <w:name w:val="No Spacing"/>
    <w:uiPriority w:val="1"/>
    <w:qFormat/>
    <w:rsid w:val="000552B7"/>
    <w:pPr>
      <w:spacing w:after="0" w:line="240" w:lineRule="auto"/>
    </w:pPr>
  </w:style>
  <w:style w:type="paragraph" w:styleId="Revisjon">
    <w:name w:val="Revision"/>
    <w:hidden/>
    <w:uiPriority w:val="99"/>
    <w:semiHidden/>
    <w:rsid w:val="00410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D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05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91D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nb-NO"/>
    </w:rPr>
  </w:style>
  <w:style w:type="paragraph" w:customStyle="1" w:styleId="CM4">
    <w:name w:val="CM4"/>
    <w:basedOn w:val="Default"/>
    <w:next w:val="Default"/>
    <w:uiPriority w:val="99"/>
    <w:rsid w:val="00C91DE8"/>
    <w:rPr>
      <w:color w:val="auto"/>
    </w:rPr>
  </w:style>
  <w:style w:type="paragraph" w:styleId="ListParagraph">
    <w:name w:val="List Paragraph"/>
    <w:basedOn w:val="Normal"/>
    <w:uiPriority w:val="34"/>
    <w:qFormat/>
    <w:rsid w:val="00C91DE8"/>
    <w:pPr>
      <w:ind w:left="720"/>
      <w:contextualSpacing/>
    </w:pPr>
  </w:style>
  <w:style w:type="paragraph" w:customStyle="1" w:styleId="Listeavsnitt1">
    <w:name w:val="Listeavsnitt1"/>
    <w:basedOn w:val="Normal"/>
    <w:qFormat/>
    <w:rsid w:val="00C91DE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C91D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91DE8"/>
    <w:rPr>
      <w:rFonts w:ascii="Tahoma" w:eastAsia="Times New Roman" w:hAnsi="Tahoma" w:cs="Tahoma"/>
      <w:sz w:val="16"/>
      <w:szCs w:val="16"/>
      <w:lang w:eastAsia="nb-NO"/>
    </w:rPr>
  </w:style>
  <w:style w:type="table" w:styleId="TableGrid">
    <w:name w:val="Table Grid"/>
    <w:basedOn w:val="TableNormal"/>
    <w:uiPriority w:val="39"/>
    <w:rsid w:val="00C91DE8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rsid w:val="00C91DE8"/>
    <w:pPr>
      <w:widowControl w:val="0"/>
    </w:pPr>
    <w:rPr>
      <w:rFonts w:ascii="Calibri" w:hAnsi="Calibri"/>
      <w:sz w:val="22"/>
      <w:szCs w:val="22"/>
      <w:lang w:val="en-US" w:eastAsia="en-US"/>
    </w:rPr>
  </w:style>
  <w:style w:type="paragraph" w:styleId="CommentText">
    <w:name w:val="annotation text"/>
    <w:basedOn w:val="Normal"/>
    <w:link w:val="CommentTextChar"/>
    <w:unhideWhenUsed/>
    <w:rsid w:val="00C91D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91DE8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CommentReference">
    <w:name w:val="annotation reference"/>
    <w:basedOn w:val="DefaultParagraphFont"/>
    <w:rsid w:val="00C91DE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C91D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91DE8"/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paragraph" w:styleId="NormalWeb">
    <w:name w:val="Normal (Web)"/>
    <w:basedOn w:val="Normal"/>
    <w:uiPriority w:val="99"/>
    <w:unhideWhenUsed/>
    <w:rsid w:val="005416A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5416A1"/>
  </w:style>
  <w:style w:type="paragraph" w:styleId="EndnoteText">
    <w:name w:val="endnote text"/>
    <w:basedOn w:val="Normal"/>
    <w:link w:val="EndnoteTextChar"/>
    <w:uiPriority w:val="99"/>
    <w:semiHidden/>
    <w:unhideWhenUsed/>
    <w:rsid w:val="000915C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915CC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EndnoteReference">
    <w:name w:val="endnote reference"/>
    <w:basedOn w:val="DefaultParagraphFont"/>
    <w:uiPriority w:val="99"/>
    <w:semiHidden/>
    <w:unhideWhenUsed/>
    <w:rsid w:val="000915CC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D061D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061D9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otnoteReference">
    <w:name w:val="footnote reference"/>
    <w:basedOn w:val="DefaultParagraphFont"/>
    <w:semiHidden/>
    <w:unhideWhenUsed/>
    <w:rsid w:val="00D061D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376B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76B0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Footer">
    <w:name w:val="footer"/>
    <w:basedOn w:val="Normal"/>
    <w:link w:val="FooterChar"/>
    <w:uiPriority w:val="99"/>
    <w:unhideWhenUsed/>
    <w:rsid w:val="002376B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76B0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Heading2Char">
    <w:name w:val="Heading 2 Char"/>
    <w:basedOn w:val="DefaultParagraphFont"/>
    <w:link w:val="Heading2"/>
    <w:uiPriority w:val="9"/>
    <w:rsid w:val="001F05E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nb-NO"/>
    </w:rPr>
  </w:style>
  <w:style w:type="character" w:styleId="Hyperlink">
    <w:name w:val="Hyperlink"/>
    <w:basedOn w:val="DefaultParagraphFont"/>
    <w:uiPriority w:val="99"/>
    <w:unhideWhenUsed/>
    <w:rsid w:val="008B73B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0552B7"/>
    <w:pPr>
      <w:spacing w:after="0" w:line="240" w:lineRule="auto"/>
    </w:pPr>
  </w:style>
  <w:style w:type="paragraph" w:styleId="Revision">
    <w:name w:val="Revision"/>
    <w:hidden/>
    <w:uiPriority w:val="99"/>
    <w:semiHidden/>
    <w:rsid w:val="00410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0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2387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1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26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81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65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5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6bbb4649c12a4fbd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4c1d784cedff4804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4CE15-290B-4B8A-9673-0F5E2DDAC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4334</Words>
  <Characters>22971</Characters>
  <Application>Microsoft Office Word</Application>
  <DocSecurity>0</DocSecurity>
  <Lines>191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Helse Sør-Øst RHF</Company>
  <LinksUpToDate>false</LinksUpToDate>
  <CharactersWithSpaces>27251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</dc:creator>
  <cp:lastModifiedBy>Bjørn Egil Vikse</cp:lastModifiedBy>
  <cp:revision>2</cp:revision>
  <cp:lastPrinted>2016-01-29T10:51:00Z</cp:lastPrinted>
  <dcterms:created xsi:type="dcterms:W3CDTF">2016-06-23T15:59:00Z</dcterms:created>
  <dcterms:modified xsi:type="dcterms:W3CDTF">2016-06-23T15:59:00Z</dcterms:modified>
</cp:coreProperties>
</file>